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a3"/>
        <w:tblW w:w="0" w:type="auto"/>
        <w:tblBorders>
          <w:right w:val="single" w:sz="12" w:space="0" w:color="auto"/>
          <w:insideV w:val="none" w:sz="0" w:space="0" w:color="auto"/>
        </w:tblBorders>
        <w:tblLook w:val="04A0" w:firstRow="1" w:lastRow="0" w:firstColumn="1" w:lastColumn="0" w:noHBand="0" w:noVBand="1"/>
      </w:tblPr>
      <w:tblGrid>
        <w:gridCol w:w="3115"/>
        <w:gridCol w:w="3115"/>
        <w:gridCol w:w="3115"/>
      </w:tblGrid>
      <w:tr w:rsidR="006B0FA7" w:rsidTr="00522748">
        <w:tc>
          <w:tcPr>
            <w:tcW w:w="9345" w:type="dxa"/>
            <w:gridSpan w:val="3"/>
            <w:tcBorders>
              <w:left w:val="nil"/>
              <w:right w:val="nil"/>
            </w:tcBorders>
            <w:vAlign w:val="center"/>
          </w:tcPr>
          <w:p w:rsidR="006B0FA7" w:rsidRPr="006E2527" w:rsidRDefault="006B0FA7" w:rsidP="00522748">
            <w:pPr>
              <w:spacing w:line="480" w:lineRule="auto"/>
              <w:jc w:val="center"/>
              <w:rPr>
                <w:rFonts w:ascii="Arial" w:hAnsi="Arial" w:cs="Arial"/>
                <w:b/>
                <w:sz w:val="20"/>
                <w:szCs w:val="20"/>
              </w:rPr>
            </w:pPr>
            <w:r w:rsidRPr="006E2527">
              <w:rPr>
                <w:rFonts w:ascii="Arial" w:hAnsi="Arial" w:cs="Arial"/>
                <w:b/>
                <w:sz w:val="20"/>
                <w:szCs w:val="20"/>
              </w:rPr>
              <w:t>ФЕДЕРАЛЬНОЕ АГЕНТСТВО</w:t>
            </w:r>
          </w:p>
          <w:p w:rsidR="006B0FA7" w:rsidRPr="009B11A4" w:rsidRDefault="006B0FA7" w:rsidP="00522748">
            <w:pPr>
              <w:spacing w:line="480" w:lineRule="auto"/>
              <w:jc w:val="center"/>
              <w:rPr>
                <w:rFonts w:ascii="Arial" w:hAnsi="Arial" w:cs="Arial"/>
                <w:b/>
                <w:sz w:val="24"/>
                <w:szCs w:val="24"/>
              </w:rPr>
            </w:pPr>
            <w:r w:rsidRPr="006E2527">
              <w:rPr>
                <w:rFonts w:ascii="Arial" w:hAnsi="Arial" w:cs="Arial"/>
                <w:b/>
                <w:sz w:val="20"/>
                <w:szCs w:val="20"/>
              </w:rPr>
              <w:t>ПО ТЕХНИЧЕСКОМУ РЕГУЛИРОВАНИЮ И МЕТРОЛОГИИ</w:t>
            </w:r>
          </w:p>
        </w:tc>
      </w:tr>
      <w:tr w:rsidR="006B0FA7" w:rsidTr="00522748">
        <w:tc>
          <w:tcPr>
            <w:tcW w:w="3115" w:type="dxa"/>
            <w:tcBorders>
              <w:left w:val="nil"/>
            </w:tcBorders>
          </w:tcPr>
          <w:p w:rsidR="006B0FA7" w:rsidRDefault="006B0FA7" w:rsidP="00522748">
            <w:pPr>
              <w:jc w:val="center"/>
              <w:rPr>
                <w:rFonts w:ascii="Arial" w:hAnsi="Arial" w:cs="Arial"/>
                <w:sz w:val="24"/>
                <w:szCs w:val="24"/>
              </w:rPr>
            </w:pPr>
          </w:p>
        </w:tc>
        <w:tc>
          <w:tcPr>
            <w:tcW w:w="3115" w:type="dxa"/>
            <w:vAlign w:val="center"/>
          </w:tcPr>
          <w:p w:rsidR="006B0FA7" w:rsidRPr="009B11A4" w:rsidRDefault="006B0FA7" w:rsidP="00522748">
            <w:pPr>
              <w:spacing w:line="480" w:lineRule="auto"/>
              <w:jc w:val="center"/>
              <w:rPr>
                <w:rFonts w:ascii="Arial" w:eastAsia="Arial" w:hAnsi="Arial" w:cs="Arial"/>
                <w:b/>
                <w:color w:val="000000"/>
                <w:spacing w:val="60"/>
                <w:sz w:val="24"/>
                <w:lang w:eastAsia="ru-RU"/>
              </w:rPr>
            </w:pPr>
            <w:r w:rsidRPr="009B11A4">
              <w:rPr>
                <w:rFonts w:ascii="Arial" w:eastAsia="Arial" w:hAnsi="Arial" w:cs="Arial"/>
                <w:b/>
                <w:color w:val="000000"/>
                <w:spacing w:val="60"/>
                <w:sz w:val="24"/>
                <w:lang w:eastAsia="ru-RU"/>
              </w:rPr>
              <w:t>НАЦИОНАЛЬНЫЙ</w:t>
            </w:r>
          </w:p>
          <w:p w:rsidR="006B0FA7" w:rsidRPr="009B11A4" w:rsidRDefault="006B0FA7" w:rsidP="00522748">
            <w:pPr>
              <w:spacing w:line="480" w:lineRule="auto"/>
              <w:jc w:val="center"/>
              <w:rPr>
                <w:rFonts w:ascii="Arial" w:eastAsia="Arial" w:hAnsi="Arial" w:cs="Arial"/>
                <w:b/>
                <w:color w:val="000000"/>
                <w:spacing w:val="60"/>
                <w:sz w:val="24"/>
                <w:lang w:eastAsia="ru-RU"/>
              </w:rPr>
            </w:pPr>
            <w:r w:rsidRPr="009B11A4">
              <w:rPr>
                <w:rFonts w:ascii="Arial" w:eastAsia="Arial" w:hAnsi="Arial" w:cs="Arial"/>
                <w:b/>
                <w:color w:val="000000"/>
                <w:spacing w:val="60"/>
                <w:sz w:val="24"/>
                <w:lang w:eastAsia="ru-RU"/>
              </w:rPr>
              <w:t>СТАНДАРТ</w:t>
            </w:r>
          </w:p>
          <w:p w:rsidR="006B0FA7" w:rsidRPr="009B11A4" w:rsidRDefault="006B0FA7" w:rsidP="00522748">
            <w:pPr>
              <w:spacing w:line="480" w:lineRule="auto"/>
              <w:jc w:val="center"/>
              <w:rPr>
                <w:rFonts w:ascii="Arial" w:eastAsia="Arial" w:hAnsi="Arial" w:cs="Arial"/>
                <w:b/>
                <w:color w:val="000000"/>
                <w:spacing w:val="60"/>
                <w:sz w:val="24"/>
                <w:lang w:eastAsia="ru-RU"/>
              </w:rPr>
            </w:pPr>
            <w:r w:rsidRPr="009B11A4">
              <w:rPr>
                <w:rFonts w:ascii="Arial" w:eastAsia="Arial" w:hAnsi="Arial" w:cs="Arial"/>
                <w:b/>
                <w:color w:val="000000"/>
                <w:spacing w:val="60"/>
                <w:sz w:val="24"/>
                <w:lang w:eastAsia="ru-RU"/>
              </w:rPr>
              <w:t>РОССИЙСКОЙ</w:t>
            </w:r>
          </w:p>
          <w:p w:rsidR="006B0FA7" w:rsidRDefault="006B0FA7" w:rsidP="00522748">
            <w:pPr>
              <w:jc w:val="center"/>
              <w:rPr>
                <w:rFonts w:ascii="Arial" w:hAnsi="Arial" w:cs="Arial"/>
                <w:sz w:val="24"/>
                <w:szCs w:val="24"/>
              </w:rPr>
            </w:pPr>
            <w:r w:rsidRPr="009B11A4">
              <w:rPr>
                <w:rFonts w:ascii="Arial" w:eastAsia="Arial" w:hAnsi="Arial" w:cs="Arial"/>
                <w:b/>
                <w:color w:val="000000"/>
                <w:spacing w:val="60"/>
                <w:sz w:val="24"/>
                <w:lang w:eastAsia="ru-RU"/>
              </w:rPr>
              <w:t>ФЕДЕРАЦИИ</w:t>
            </w:r>
          </w:p>
        </w:tc>
        <w:tc>
          <w:tcPr>
            <w:tcW w:w="3115" w:type="dxa"/>
            <w:tcBorders>
              <w:right w:val="nil"/>
            </w:tcBorders>
            <w:vAlign w:val="center"/>
          </w:tcPr>
          <w:p w:rsidR="000055E2" w:rsidRDefault="006B0FA7" w:rsidP="00522748">
            <w:pPr>
              <w:rPr>
                <w:rFonts w:ascii="Arial" w:hAnsi="Arial" w:cs="Arial"/>
                <w:b/>
                <w:sz w:val="40"/>
                <w:szCs w:val="40"/>
              </w:rPr>
            </w:pPr>
            <w:r w:rsidRPr="009D6810">
              <w:rPr>
                <w:rFonts w:ascii="Arial" w:hAnsi="Arial" w:cs="Arial"/>
                <w:b/>
                <w:sz w:val="40"/>
                <w:szCs w:val="40"/>
              </w:rPr>
              <w:t>ГОСТ Р</w:t>
            </w:r>
            <w:r>
              <w:rPr>
                <w:rFonts w:ascii="Arial" w:hAnsi="Arial" w:cs="Arial"/>
                <w:b/>
                <w:sz w:val="40"/>
                <w:szCs w:val="40"/>
              </w:rPr>
              <w:t xml:space="preserve"> </w:t>
            </w:r>
          </w:p>
          <w:p w:rsidR="006B0FA7" w:rsidRDefault="006B0FA7" w:rsidP="00522748">
            <w:pPr>
              <w:rPr>
                <w:rFonts w:ascii="Arial" w:hAnsi="Arial" w:cs="Arial"/>
                <w:b/>
                <w:sz w:val="40"/>
                <w:szCs w:val="40"/>
              </w:rPr>
            </w:pPr>
            <w:r>
              <w:rPr>
                <w:rFonts w:ascii="Arial" w:hAnsi="Arial" w:cs="Arial"/>
                <w:b/>
                <w:sz w:val="40"/>
                <w:szCs w:val="40"/>
              </w:rPr>
              <w:t>50917</w:t>
            </w:r>
            <w:r w:rsidRPr="009D6810">
              <w:rPr>
                <w:rFonts w:ascii="Arial" w:hAnsi="Arial" w:cs="Arial"/>
                <w:b/>
                <w:sz w:val="40"/>
                <w:szCs w:val="40"/>
              </w:rPr>
              <w:t>—</w:t>
            </w:r>
          </w:p>
          <w:p w:rsidR="006B0FA7" w:rsidRPr="009D6810" w:rsidRDefault="006B0FA7" w:rsidP="00522748">
            <w:pPr>
              <w:rPr>
                <w:rFonts w:ascii="Arial" w:hAnsi="Arial" w:cs="Arial"/>
                <w:b/>
                <w:sz w:val="40"/>
                <w:szCs w:val="40"/>
              </w:rPr>
            </w:pPr>
          </w:p>
          <w:p w:rsidR="006B0FA7" w:rsidRPr="009B11A4" w:rsidRDefault="006B0FA7" w:rsidP="00522748">
            <w:pPr>
              <w:rPr>
                <w:rFonts w:ascii="Arial" w:hAnsi="Arial" w:cs="Arial"/>
                <w:i/>
                <w:sz w:val="24"/>
                <w:szCs w:val="24"/>
              </w:rPr>
            </w:pPr>
            <w:r w:rsidRPr="009B11A4">
              <w:rPr>
                <w:rFonts w:ascii="Arial" w:hAnsi="Arial" w:cs="Arial"/>
                <w:sz w:val="24"/>
                <w:szCs w:val="24"/>
              </w:rPr>
              <w:t>(</w:t>
            </w:r>
            <w:r w:rsidRPr="009B11A4">
              <w:rPr>
                <w:rFonts w:ascii="Arial" w:hAnsi="Arial" w:cs="Arial"/>
                <w:i/>
                <w:sz w:val="24"/>
                <w:szCs w:val="24"/>
              </w:rPr>
              <w:t xml:space="preserve">проект, </w:t>
            </w:r>
            <w:r>
              <w:rPr>
                <w:rFonts w:ascii="Arial" w:hAnsi="Arial" w:cs="Arial"/>
                <w:i/>
                <w:sz w:val="24"/>
                <w:szCs w:val="24"/>
              </w:rPr>
              <w:br/>
            </w:r>
            <w:r w:rsidRPr="009B11A4">
              <w:rPr>
                <w:rFonts w:ascii="Arial" w:hAnsi="Arial" w:cs="Arial"/>
                <w:i/>
                <w:sz w:val="24"/>
                <w:szCs w:val="24"/>
              </w:rPr>
              <w:t>первая редакция)</w:t>
            </w:r>
          </w:p>
        </w:tc>
      </w:tr>
    </w:tbl>
    <w:p w:rsidR="009B11A4" w:rsidRDefault="009B11A4" w:rsidP="009B11A4">
      <w:pPr>
        <w:jc w:val="center"/>
        <w:rPr>
          <w:rFonts w:ascii="Arial" w:hAnsi="Arial" w:cs="Arial"/>
          <w:sz w:val="24"/>
          <w:szCs w:val="24"/>
        </w:rPr>
      </w:pPr>
    </w:p>
    <w:p w:rsidR="009B11A4" w:rsidRDefault="009B11A4" w:rsidP="009B11A4">
      <w:pPr>
        <w:jc w:val="center"/>
        <w:rPr>
          <w:rFonts w:ascii="Arial" w:hAnsi="Arial" w:cs="Arial"/>
          <w:sz w:val="24"/>
          <w:szCs w:val="24"/>
        </w:rPr>
      </w:pPr>
    </w:p>
    <w:p w:rsidR="009B11A4" w:rsidRDefault="009B11A4" w:rsidP="009B11A4">
      <w:pPr>
        <w:jc w:val="center"/>
        <w:rPr>
          <w:rFonts w:ascii="Arial" w:hAnsi="Arial" w:cs="Arial"/>
          <w:sz w:val="24"/>
          <w:szCs w:val="24"/>
        </w:rPr>
      </w:pPr>
    </w:p>
    <w:p w:rsidR="009B11A4" w:rsidRDefault="009B11A4" w:rsidP="009B11A4">
      <w:pPr>
        <w:jc w:val="center"/>
        <w:rPr>
          <w:rFonts w:ascii="Arial" w:hAnsi="Arial" w:cs="Arial"/>
          <w:sz w:val="24"/>
          <w:szCs w:val="24"/>
        </w:rPr>
      </w:pPr>
    </w:p>
    <w:p w:rsidR="009B11A4" w:rsidRDefault="009B11A4" w:rsidP="009B11A4">
      <w:pPr>
        <w:jc w:val="center"/>
        <w:rPr>
          <w:rFonts w:ascii="Arial" w:hAnsi="Arial" w:cs="Arial"/>
          <w:sz w:val="24"/>
          <w:szCs w:val="24"/>
        </w:rPr>
      </w:pPr>
    </w:p>
    <w:p w:rsidR="009B11A4" w:rsidRDefault="009B11A4" w:rsidP="009B11A4">
      <w:pPr>
        <w:jc w:val="center"/>
        <w:rPr>
          <w:rFonts w:ascii="Arial" w:hAnsi="Arial" w:cs="Arial"/>
          <w:sz w:val="24"/>
          <w:szCs w:val="24"/>
        </w:rPr>
      </w:pPr>
    </w:p>
    <w:p w:rsidR="002C0471" w:rsidRDefault="00B17A36" w:rsidP="002C0471">
      <w:pPr>
        <w:spacing w:after="0" w:line="360" w:lineRule="auto"/>
        <w:jc w:val="center"/>
        <w:rPr>
          <w:rFonts w:ascii="Arial" w:hAnsi="Arial" w:cs="Arial"/>
          <w:b/>
          <w:sz w:val="36"/>
          <w:szCs w:val="36"/>
        </w:rPr>
      </w:pPr>
      <w:r>
        <w:rPr>
          <w:rFonts w:ascii="Arial" w:hAnsi="Arial" w:cs="Arial"/>
          <w:b/>
          <w:sz w:val="36"/>
          <w:szCs w:val="36"/>
        </w:rPr>
        <w:t>УСТРОЙСТВА, ПЕЧАТАЮЩИЕ ШРИФТОМ БРАЙЛЯ</w:t>
      </w:r>
    </w:p>
    <w:p w:rsidR="009B11A4" w:rsidRPr="003172A2" w:rsidRDefault="000055E2" w:rsidP="002C0471">
      <w:pPr>
        <w:spacing w:after="0" w:line="360" w:lineRule="auto"/>
        <w:jc w:val="center"/>
        <w:rPr>
          <w:rFonts w:ascii="Arial" w:hAnsi="Arial" w:cs="Arial"/>
          <w:b/>
          <w:sz w:val="36"/>
          <w:szCs w:val="36"/>
        </w:rPr>
      </w:pPr>
      <w:r>
        <w:rPr>
          <w:rFonts w:ascii="Arial" w:hAnsi="Arial" w:cs="Arial"/>
          <w:b/>
          <w:sz w:val="36"/>
          <w:szCs w:val="36"/>
        </w:rPr>
        <w:t>Общие технические условия</w:t>
      </w:r>
    </w:p>
    <w:p w:rsidR="009B11A4" w:rsidRDefault="009B11A4" w:rsidP="009B11A4">
      <w:pPr>
        <w:jc w:val="center"/>
        <w:rPr>
          <w:rFonts w:ascii="Arial" w:hAnsi="Arial" w:cs="Arial"/>
          <w:sz w:val="24"/>
          <w:szCs w:val="24"/>
        </w:rPr>
      </w:pPr>
    </w:p>
    <w:p w:rsidR="009B11A4" w:rsidRDefault="009B11A4" w:rsidP="009B11A4">
      <w:pPr>
        <w:jc w:val="center"/>
        <w:rPr>
          <w:rFonts w:ascii="Arial" w:hAnsi="Arial" w:cs="Arial"/>
          <w:sz w:val="24"/>
          <w:szCs w:val="24"/>
        </w:rPr>
      </w:pPr>
    </w:p>
    <w:p w:rsidR="00A00E00" w:rsidRDefault="00A00E00" w:rsidP="009B11A4">
      <w:pPr>
        <w:jc w:val="center"/>
        <w:rPr>
          <w:rFonts w:ascii="Arial" w:hAnsi="Arial" w:cs="Arial"/>
          <w:sz w:val="24"/>
          <w:szCs w:val="24"/>
        </w:rPr>
      </w:pPr>
    </w:p>
    <w:p w:rsidR="002C0471" w:rsidRDefault="002C0471" w:rsidP="009B11A4">
      <w:pPr>
        <w:jc w:val="center"/>
        <w:rPr>
          <w:rFonts w:ascii="Arial" w:hAnsi="Arial" w:cs="Arial"/>
          <w:sz w:val="24"/>
          <w:szCs w:val="24"/>
        </w:rPr>
      </w:pPr>
    </w:p>
    <w:p w:rsidR="009B11A4" w:rsidRDefault="009B11A4" w:rsidP="009B11A4">
      <w:pPr>
        <w:jc w:val="center"/>
        <w:rPr>
          <w:rFonts w:ascii="Arial" w:hAnsi="Arial" w:cs="Arial"/>
          <w:sz w:val="24"/>
          <w:szCs w:val="24"/>
        </w:rPr>
      </w:pPr>
    </w:p>
    <w:p w:rsidR="003172A2" w:rsidRPr="003172A2" w:rsidRDefault="003172A2" w:rsidP="003172A2">
      <w:pPr>
        <w:spacing w:after="0" w:line="240" w:lineRule="auto"/>
        <w:jc w:val="center"/>
        <w:rPr>
          <w:rFonts w:ascii="Arial" w:hAnsi="Arial" w:cs="Arial"/>
          <w:b/>
          <w:sz w:val="20"/>
          <w:szCs w:val="20"/>
        </w:rPr>
      </w:pPr>
      <w:r w:rsidRPr="003172A2">
        <w:rPr>
          <w:rFonts w:ascii="Arial" w:hAnsi="Arial" w:cs="Arial"/>
          <w:b/>
          <w:sz w:val="20"/>
          <w:szCs w:val="20"/>
        </w:rPr>
        <w:t xml:space="preserve">Настоящий проект стандарта </w:t>
      </w:r>
    </w:p>
    <w:p w:rsidR="009B11A4" w:rsidRPr="003172A2" w:rsidRDefault="003172A2" w:rsidP="003172A2">
      <w:pPr>
        <w:spacing w:after="0" w:line="240" w:lineRule="auto"/>
        <w:jc w:val="center"/>
        <w:rPr>
          <w:rFonts w:ascii="Arial" w:hAnsi="Arial" w:cs="Arial"/>
          <w:sz w:val="20"/>
          <w:szCs w:val="20"/>
        </w:rPr>
      </w:pPr>
      <w:r w:rsidRPr="003172A2">
        <w:rPr>
          <w:rFonts w:ascii="Arial" w:hAnsi="Arial" w:cs="Arial"/>
          <w:b/>
          <w:sz w:val="20"/>
          <w:szCs w:val="20"/>
        </w:rPr>
        <w:t>не подлежит применению до его утверждения</w:t>
      </w:r>
    </w:p>
    <w:p w:rsidR="009B11A4" w:rsidRDefault="009B11A4" w:rsidP="009B11A4">
      <w:pPr>
        <w:jc w:val="center"/>
        <w:rPr>
          <w:rFonts w:ascii="Arial" w:hAnsi="Arial" w:cs="Arial"/>
          <w:sz w:val="24"/>
          <w:szCs w:val="24"/>
        </w:rPr>
      </w:pPr>
    </w:p>
    <w:p w:rsidR="00FE791C" w:rsidRDefault="00FE791C" w:rsidP="009B11A4">
      <w:pPr>
        <w:jc w:val="center"/>
        <w:rPr>
          <w:rFonts w:ascii="Arial" w:hAnsi="Arial" w:cs="Arial"/>
          <w:sz w:val="24"/>
          <w:szCs w:val="24"/>
        </w:rPr>
      </w:pPr>
    </w:p>
    <w:p w:rsidR="003172A2" w:rsidRDefault="003172A2" w:rsidP="009B11A4">
      <w:pPr>
        <w:jc w:val="center"/>
        <w:rPr>
          <w:rFonts w:ascii="Arial" w:hAnsi="Arial" w:cs="Arial"/>
          <w:sz w:val="24"/>
          <w:szCs w:val="24"/>
        </w:rPr>
      </w:pPr>
    </w:p>
    <w:p w:rsidR="0000035C" w:rsidRDefault="0000035C" w:rsidP="009B11A4">
      <w:pPr>
        <w:jc w:val="center"/>
        <w:rPr>
          <w:rFonts w:ascii="Arial" w:hAnsi="Arial" w:cs="Arial"/>
          <w:sz w:val="24"/>
          <w:szCs w:val="24"/>
        </w:rPr>
      </w:pPr>
    </w:p>
    <w:p w:rsidR="006B0FA7" w:rsidRDefault="006B0FA7" w:rsidP="009B11A4">
      <w:pPr>
        <w:jc w:val="center"/>
        <w:rPr>
          <w:rFonts w:ascii="Arial" w:hAnsi="Arial" w:cs="Arial"/>
          <w:sz w:val="24"/>
          <w:szCs w:val="24"/>
        </w:rPr>
      </w:pPr>
    </w:p>
    <w:p w:rsidR="006B0FA7" w:rsidRDefault="006B0FA7" w:rsidP="009B11A4">
      <w:pPr>
        <w:jc w:val="center"/>
        <w:rPr>
          <w:rFonts w:ascii="Arial" w:hAnsi="Arial" w:cs="Arial"/>
          <w:sz w:val="24"/>
          <w:szCs w:val="24"/>
        </w:rPr>
      </w:pPr>
    </w:p>
    <w:p w:rsidR="006B0FA7" w:rsidRDefault="006B0FA7" w:rsidP="009B11A4">
      <w:pPr>
        <w:jc w:val="center"/>
        <w:rPr>
          <w:rFonts w:ascii="Arial" w:hAnsi="Arial" w:cs="Arial"/>
          <w:sz w:val="24"/>
          <w:szCs w:val="24"/>
        </w:rPr>
      </w:pPr>
    </w:p>
    <w:p w:rsidR="00A00E00" w:rsidRDefault="00A00E00" w:rsidP="000C74F7">
      <w:pPr>
        <w:rPr>
          <w:rFonts w:ascii="Arial" w:hAnsi="Arial" w:cs="Arial"/>
          <w:sz w:val="24"/>
          <w:szCs w:val="24"/>
        </w:rPr>
      </w:pPr>
    </w:p>
    <w:p w:rsidR="003C44DA" w:rsidRDefault="003C44DA" w:rsidP="003C44DA">
      <w:pPr>
        <w:rPr>
          <w:rFonts w:ascii="Arial" w:hAnsi="Arial" w:cs="Arial"/>
          <w:sz w:val="24"/>
          <w:szCs w:val="24"/>
        </w:rPr>
      </w:pPr>
    </w:p>
    <w:p w:rsidR="003172A2" w:rsidRPr="000055E2" w:rsidRDefault="003172A2" w:rsidP="00A00E00">
      <w:pPr>
        <w:spacing w:after="0" w:line="240" w:lineRule="auto"/>
        <w:jc w:val="center"/>
        <w:rPr>
          <w:rFonts w:ascii="Arial" w:hAnsi="Arial" w:cs="Arial"/>
          <w:b/>
          <w:sz w:val="20"/>
          <w:szCs w:val="20"/>
        </w:rPr>
      </w:pPr>
      <w:r w:rsidRPr="000055E2">
        <w:rPr>
          <w:rFonts w:ascii="Arial" w:hAnsi="Arial" w:cs="Arial"/>
          <w:b/>
          <w:sz w:val="20"/>
          <w:szCs w:val="20"/>
        </w:rPr>
        <w:t>Москва</w:t>
      </w:r>
    </w:p>
    <w:p w:rsidR="003172A2" w:rsidRPr="000055E2" w:rsidRDefault="003172A2" w:rsidP="00A00E00">
      <w:pPr>
        <w:spacing w:after="0" w:line="240" w:lineRule="auto"/>
        <w:jc w:val="center"/>
        <w:rPr>
          <w:rFonts w:ascii="Arial" w:hAnsi="Arial" w:cs="Arial"/>
          <w:b/>
          <w:sz w:val="20"/>
          <w:szCs w:val="20"/>
        </w:rPr>
      </w:pPr>
      <w:r w:rsidRPr="000055E2">
        <w:rPr>
          <w:rFonts w:ascii="Arial" w:hAnsi="Arial" w:cs="Arial"/>
          <w:b/>
          <w:sz w:val="20"/>
          <w:szCs w:val="20"/>
        </w:rPr>
        <w:t>Стандартинформ</w:t>
      </w:r>
    </w:p>
    <w:p w:rsidR="006B0FA7" w:rsidRDefault="006B0FA7" w:rsidP="00A00E00">
      <w:pPr>
        <w:spacing w:after="0" w:line="240" w:lineRule="auto"/>
        <w:jc w:val="center"/>
        <w:rPr>
          <w:rFonts w:ascii="Arial" w:hAnsi="Arial" w:cs="Arial"/>
          <w:b/>
          <w:sz w:val="24"/>
          <w:szCs w:val="24"/>
        </w:rPr>
        <w:sectPr w:rsidR="006B0FA7" w:rsidSect="000055E2">
          <w:headerReference w:type="even" r:id="rId8"/>
          <w:headerReference w:type="default" r:id="rId9"/>
          <w:footerReference w:type="even" r:id="rId10"/>
          <w:footerReference w:type="default" r:id="rId11"/>
          <w:pgSz w:w="11906" w:h="16838"/>
          <w:pgMar w:top="1134" w:right="850" w:bottom="1134" w:left="1701" w:header="283" w:footer="567" w:gutter="0"/>
          <w:pgNumType w:start="2"/>
          <w:cols w:space="708"/>
          <w:titlePg/>
          <w:docGrid w:linePitch="360"/>
        </w:sectPr>
      </w:pPr>
      <w:r w:rsidRPr="000055E2">
        <w:rPr>
          <w:rFonts w:ascii="Arial" w:hAnsi="Arial" w:cs="Arial"/>
          <w:b/>
          <w:sz w:val="20"/>
          <w:szCs w:val="20"/>
        </w:rPr>
        <w:t>20</w:t>
      </w:r>
    </w:p>
    <w:p w:rsidR="003172A2" w:rsidRPr="006B0FA7" w:rsidRDefault="00E4485B" w:rsidP="00AD1EC5">
      <w:pPr>
        <w:spacing w:after="0" w:line="360" w:lineRule="auto"/>
        <w:jc w:val="center"/>
        <w:rPr>
          <w:rFonts w:ascii="Arial" w:hAnsi="Arial" w:cs="Arial"/>
          <w:b/>
          <w:sz w:val="28"/>
          <w:szCs w:val="28"/>
        </w:rPr>
      </w:pPr>
      <w:r w:rsidRPr="006B0FA7">
        <w:rPr>
          <w:rFonts w:ascii="Arial" w:hAnsi="Arial" w:cs="Arial"/>
          <w:b/>
          <w:sz w:val="28"/>
          <w:szCs w:val="28"/>
        </w:rPr>
        <w:lastRenderedPageBreak/>
        <w:t>Предисловие</w:t>
      </w:r>
    </w:p>
    <w:p w:rsidR="00E4485B" w:rsidRPr="00D3153A" w:rsidRDefault="00E4485B" w:rsidP="00D3153A">
      <w:pPr>
        <w:spacing w:after="0" w:line="360" w:lineRule="auto"/>
        <w:jc w:val="both"/>
        <w:rPr>
          <w:rFonts w:ascii="Arial" w:hAnsi="Arial" w:cs="Arial"/>
          <w:b/>
          <w:sz w:val="20"/>
          <w:szCs w:val="20"/>
        </w:rPr>
      </w:pPr>
    </w:p>
    <w:p w:rsidR="006B0FA7" w:rsidRDefault="006B0FA7" w:rsidP="006B0FA7">
      <w:pPr>
        <w:widowControl w:val="0"/>
        <w:tabs>
          <w:tab w:val="left" w:pos="733"/>
        </w:tabs>
        <w:spacing w:after="0" w:line="240" w:lineRule="auto"/>
        <w:ind w:firstLine="709"/>
        <w:jc w:val="both"/>
        <w:rPr>
          <w:rFonts w:ascii="Arial" w:hAnsi="Arial" w:cs="Arial"/>
          <w:color w:val="000000"/>
          <w:sz w:val="24"/>
          <w:szCs w:val="24"/>
          <w:shd w:val="clear" w:color="auto" w:fill="FFFFFF"/>
        </w:rPr>
      </w:pPr>
      <w:r w:rsidRPr="00EB659C">
        <w:rPr>
          <w:rFonts w:ascii="Arial" w:hAnsi="Arial" w:cs="Arial"/>
          <w:color w:val="000000"/>
          <w:sz w:val="24"/>
          <w:szCs w:val="24"/>
          <w:shd w:val="clear" w:color="auto" w:fill="FFFFFF"/>
        </w:rPr>
        <w:t>1 РАЗРАБОТАН Федеральным государственным унитарным предприятием «Российский научно-технический центр информации по стандартизации, метрологии и оценке соответствия» (ФГУП «СТАНДАРТИНФОРМ») совместно с Негосударственным учреждением «Институт профессиональной реабилитации и подготовки персонала Общероссийской общественной организации инвалидов Всероссийского ордена Трудового Красного Знамени общества слепых «Реакомп» (НУ ИПРПП ВОС «Реакомп»).</w:t>
      </w:r>
    </w:p>
    <w:p w:rsidR="006C212F" w:rsidRPr="00EB659C" w:rsidRDefault="006C212F" w:rsidP="006B0FA7">
      <w:pPr>
        <w:widowControl w:val="0"/>
        <w:tabs>
          <w:tab w:val="left" w:pos="733"/>
        </w:tabs>
        <w:spacing w:after="0" w:line="240" w:lineRule="auto"/>
        <w:ind w:firstLine="709"/>
        <w:jc w:val="both"/>
        <w:rPr>
          <w:rFonts w:ascii="Arial" w:hAnsi="Arial" w:cs="Arial"/>
          <w:b/>
          <w:bCs/>
          <w:sz w:val="24"/>
          <w:szCs w:val="24"/>
        </w:rPr>
      </w:pPr>
    </w:p>
    <w:p w:rsidR="006B0FA7" w:rsidRDefault="006B0FA7" w:rsidP="006B0FA7">
      <w:pPr>
        <w:spacing w:after="0" w:line="240" w:lineRule="auto"/>
        <w:ind w:firstLine="709"/>
        <w:jc w:val="both"/>
        <w:rPr>
          <w:rFonts w:ascii="Arial" w:hAnsi="Arial" w:cs="Arial"/>
          <w:sz w:val="24"/>
          <w:szCs w:val="24"/>
        </w:rPr>
      </w:pPr>
      <w:r w:rsidRPr="00EB659C">
        <w:rPr>
          <w:rFonts w:ascii="Arial" w:hAnsi="Arial" w:cs="Arial"/>
          <w:sz w:val="24"/>
          <w:szCs w:val="24"/>
        </w:rPr>
        <w:t>2 ВНЕСЕН Техническим комитетом по стандартизации ТК 381 «Технические средства и услуги для инвалидов и других маломобильных групп населения»</w:t>
      </w:r>
    </w:p>
    <w:p w:rsidR="006C212F" w:rsidRPr="00EB659C" w:rsidRDefault="006C212F" w:rsidP="006B0FA7">
      <w:pPr>
        <w:spacing w:after="0" w:line="240" w:lineRule="auto"/>
        <w:ind w:firstLine="709"/>
        <w:jc w:val="both"/>
        <w:rPr>
          <w:rFonts w:ascii="Arial" w:hAnsi="Arial" w:cs="Arial"/>
          <w:sz w:val="24"/>
          <w:szCs w:val="24"/>
        </w:rPr>
      </w:pPr>
    </w:p>
    <w:p w:rsidR="006B0FA7" w:rsidRDefault="006B0FA7" w:rsidP="006B0FA7">
      <w:pPr>
        <w:spacing w:after="0" w:line="240" w:lineRule="auto"/>
        <w:ind w:firstLine="709"/>
        <w:jc w:val="both"/>
        <w:rPr>
          <w:rFonts w:ascii="Arial" w:hAnsi="Arial" w:cs="Arial"/>
          <w:sz w:val="24"/>
          <w:szCs w:val="24"/>
        </w:rPr>
      </w:pPr>
      <w:r w:rsidRPr="00EB659C">
        <w:rPr>
          <w:rFonts w:ascii="Arial" w:hAnsi="Arial" w:cs="Arial"/>
          <w:sz w:val="24"/>
          <w:szCs w:val="24"/>
        </w:rPr>
        <w:t>3 УТВЕРЖДЕН И ВВЕДЕН В ДЕЙСТВИЕ Приказом Федерального агентства по техническому регулированию и метрологии…</w:t>
      </w:r>
    </w:p>
    <w:p w:rsidR="006C212F" w:rsidRPr="00EB659C" w:rsidRDefault="006C212F" w:rsidP="006B0FA7">
      <w:pPr>
        <w:spacing w:after="0" w:line="240" w:lineRule="auto"/>
        <w:ind w:firstLine="709"/>
        <w:jc w:val="both"/>
        <w:rPr>
          <w:rFonts w:ascii="Arial" w:hAnsi="Arial" w:cs="Arial"/>
          <w:sz w:val="24"/>
          <w:szCs w:val="24"/>
        </w:rPr>
      </w:pPr>
    </w:p>
    <w:p w:rsidR="00D3153A" w:rsidRDefault="006B0FA7" w:rsidP="006B0FA7">
      <w:pPr>
        <w:spacing w:after="0" w:line="360" w:lineRule="auto"/>
        <w:ind w:firstLine="709"/>
        <w:jc w:val="both"/>
        <w:rPr>
          <w:rFonts w:ascii="Arial" w:hAnsi="Arial" w:cs="Arial"/>
          <w:b/>
          <w:sz w:val="20"/>
          <w:szCs w:val="20"/>
        </w:rPr>
      </w:pPr>
      <w:r w:rsidRPr="00EB659C">
        <w:rPr>
          <w:rFonts w:ascii="Arial" w:hAnsi="Arial" w:cs="Arial"/>
          <w:sz w:val="24"/>
          <w:szCs w:val="24"/>
        </w:rPr>
        <w:t>4 ВЗАМЕН ГОСТ Р</w:t>
      </w:r>
      <w:r w:rsidR="0020038A">
        <w:rPr>
          <w:rFonts w:ascii="Arial" w:hAnsi="Arial" w:cs="Arial"/>
          <w:b/>
          <w:sz w:val="20"/>
          <w:szCs w:val="20"/>
        </w:rPr>
        <w:t xml:space="preserve"> </w:t>
      </w:r>
      <w:r w:rsidR="0020038A" w:rsidRPr="006B0FA7">
        <w:rPr>
          <w:rFonts w:ascii="Arial" w:hAnsi="Arial" w:cs="Arial"/>
          <w:sz w:val="24"/>
          <w:szCs w:val="24"/>
        </w:rPr>
        <w:t>50917</w:t>
      </w:r>
      <w:r w:rsidR="000055E2">
        <w:rPr>
          <w:rFonts w:ascii="Arial" w:hAnsi="Arial" w:cs="Arial"/>
          <w:sz w:val="24"/>
          <w:szCs w:val="24"/>
        </w:rPr>
        <w:t>—</w:t>
      </w:r>
      <w:r w:rsidR="0020038A" w:rsidRPr="006B0FA7">
        <w:rPr>
          <w:rFonts w:ascii="Arial" w:hAnsi="Arial" w:cs="Arial"/>
          <w:sz w:val="24"/>
          <w:szCs w:val="24"/>
        </w:rPr>
        <w:t>96</w:t>
      </w:r>
    </w:p>
    <w:p w:rsidR="00D3153A" w:rsidRDefault="00D3153A" w:rsidP="00D3153A">
      <w:pPr>
        <w:spacing w:after="0" w:line="360" w:lineRule="auto"/>
        <w:ind w:firstLine="709"/>
        <w:jc w:val="both"/>
        <w:rPr>
          <w:rFonts w:ascii="Arial" w:hAnsi="Arial" w:cs="Arial"/>
          <w:b/>
          <w:sz w:val="20"/>
          <w:szCs w:val="20"/>
        </w:rPr>
      </w:pPr>
    </w:p>
    <w:p w:rsidR="006B0FA7" w:rsidRDefault="006B0FA7" w:rsidP="00D3153A">
      <w:pPr>
        <w:spacing w:after="0" w:line="360" w:lineRule="auto"/>
        <w:ind w:firstLine="709"/>
        <w:jc w:val="both"/>
        <w:rPr>
          <w:rFonts w:ascii="Arial" w:hAnsi="Arial" w:cs="Arial"/>
          <w:b/>
          <w:sz w:val="20"/>
          <w:szCs w:val="20"/>
        </w:rPr>
      </w:pPr>
    </w:p>
    <w:p w:rsidR="006B0FA7" w:rsidRPr="00512E85" w:rsidRDefault="006B0FA7" w:rsidP="006B0FA7">
      <w:pPr>
        <w:spacing w:after="0" w:line="240" w:lineRule="auto"/>
        <w:ind w:firstLine="709"/>
        <w:jc w:val="both"/>
        <w:rPr>
          <w:rFonts w:ascii="Arial" w:hAnsi="Arial" w:cs="Arial"/>
          <w:sz w:val="24"/>
          <w:szCs w:val="24"/>
        </w:rPr>
      </w:pPr>
      <w:r w:rsidRPr="00512E85">
        <w:rPr>
          <w:rFonts w:ascii="Arial" w:eastAsia="Times New Roman" w:hAnsi="Arial" w:cs="Arial"/>
          <w:i/>
          <w:iCs/>
          <w:color w:val="000000"/>
          <w:sz w:val="24"/>
          <w:szCs w:val="24"/>
          <w:shd w:val="clear" w:color="auto" w:fill="FFFFFF"/>
          <w:lang w:eastAsia="ru-RU"/>
        </w:rPr>
        <w:t xml:space="preserve">Правила применения настоящего стандарта установлены в статье 26 Федерального закона от 29 июня 2015 г. </w:t>
      </w:r>
      <w:r w:rsidRPr="00512E85">
        <w:rPr>
          <w:rFonts w:ascii="Arial" w:eastAsia="Times New Roman" w:hAnsi="Arial" w:cs="Arial"/>
          <w:i/>
          <w:iCs/>
          <w:color w:val="000000"/>
          <w:sz w:val="24"/>
          <w:szCs w:val="24"/>
          <w:shd w:val="clear" w:color="auto" w:fill="FFFFFF"/>
        </w:rPr>
        <w:t xml:space="preserve">№ </w:t>
      </w:r>
      <w:r w:rsidRPr="00512E85">
        <w:rPr>
          <w:rFonts w:ascii="Arial" w:eastAsia="Times New Roman" w:hAnsi="Arial" w:cs="Arial"/>
          <w:i/>
          <w:iCs/>
          <w:color w:val="000000"/>
          <w:sz w:val="24"/>
          <w:szCs w:val="24"/>
          <w:shd w:val="clear" w:color="auto" w:fill="FFFFFF"/>
          <w:lang w:eastAsia="ru-RU"/>
        </w:rPr>
        <w:t xml:space="preserve">162-ФЗ «О стандартизации в Российской Федерации». Информация об изменениях к настоящему стандарту публикуется в ежегодном (по состоянию на 1 января текущего года) информационном указателе «Национальные стандарты», а официальный текст изменений и поправок — в ежемесячном информационном указателе «Национальные стандарты». В случае пересмотра (замены) или отмены настоящего стандарта соответствующее уведомление будет опубликовано в ближайшем выпуске ежемесячного информационного указателя «Национальные стандарты». Соответствующая информация, уведомление и тексты размещаются также в информационной системе общего пользования — на официальном сайте Федерального агентства по техническому регулированию и метрологии в сети Интернет </w:t>
      </w:r>
      <w:r w:rsidRPr="00512E85">
        <w:rPr>
          <w:rFonts w:ascii="Arial" w:eastAsia="Times New Roman" w:hAnsi="Arial" w:cs="Arial"/>
          <w:i/>
          <w:iCs/>
          <w:color w:val="000000"/>
          <w:sz w:val="24"/>
          <w:szCs w:val="24"/>
          <w:shd w:val="clear" w:color="auto" w:fill="FFFFFF"/>
        </w:rPr>
        <w:t>(</w:t>
      </w:r>
      <w:r w:rsidRPr="00512E85">
        <w:rPr>
          <w:rFonts w:ascii="Arial" w:eastAsia="Times New Roman" w:hAnsi="Arial" w:cs="Arial"/>
          <w:i/>
          <w:iCs/>
          <w:color w:val="0066CC"/>
          <w:sz w:val="24"/>
          <w:szCs w:val="24"/>
          <w:u w:val="single"/>
          <w:lang w:val="en-US"/>
        </w:rPr>
        <w:t>www</w:t>
      </w:r>
      <w:r w:rsidRPr="00512E85">
        <w:rPr>
          <w:rFonts w:ascii="Arial" w:eastAsia="Times New Roman" w:hAnsi="Arial" w:cs="Arial"/>
          <w:i/>
          <w:iCs/>
          <w:color w:val="0066CC"/>
          <w:sz w:val="24"/>
          <w:szCs w:val="24"/>
          <w:u w:val="single"/>
        </w:rPr>
        <w:t>.</w:t>
      </w:r>
      <w:r w:rsidRPr="00512E85">
        <w:rPr>
          <w:rFonts w:ascii="Arial" w:eastAsia="Times New Roman" w:hAnsi="Arial" w:cs="Arial"/>
          <w:i/>
          <w:iCs/>
          <w:color w:val="0066CC"/>
          <w:sz w:val="24"/>
          <w:szCs w:val="24"/>
          <w:u w:val="single"/>
          <w:lang w:val="en-US"/>
        </w:rPr>
        <w:t>gost</w:t>
      </w:r>
      <w:r w:rsidRPr="00512E85">
        <w:rPr>
          <w:rFonts w:ascii="Arial" w:eastAsia="Times New Roman" w:hAnsi="Arial" w:cs="Arial"/>
          <w:i/>
          <w:iCs/>
          <w:color w:val="0066CC"/>
          <w:sz w:val="24"/>
          <w:szCs w:val="24"/>
          <w:u w:val="single"/>
        </w:rPr>
        <w:t>.</w:t>
      </w:r>
      <w:r w:rsidRPr="00512E85">
        <w:rPr>
          <w:rFonts w:ascii="Arial" w:eastAsia="Times New Roman" w:hAnsi="Arial" w:cs="Arial"/>
          <w:i/>
          <w:iCs/>
          <w:color w:val="0066CC"/>
          <w:sz w:val="24"/>
          <w:szCs w:val="24"/>
          <w:u w:val="single"/>
          <w:lang w:val="en-US"/>
        </w:rPr>
        <w:t>ru</w:t>
      </w:r>
      <w:r w:rsidRPr="00512E85">
        <w:rPr>
          <w:rFonts w:ascii="Arial" w:eastAsia="Times New Roman" w:hAnsi="Arial" w:cs="Arial"/>
          <w:i/>
          <w:iCs/>
          <w:color w:val="000000"/>
          <w:sz w:val="24"/>
          <w:szCs w:val="24"/>
          <w:shd w:val="clear" w:color="auto" w:fill="FFFFFF"/>
        </w:rPr>
        <w:t>)</w:t>
      </w:r>
    </w:p>
    <w:p w:rsidR="006B0FA7" w:rsidRDefault="006B0FA7" w:rsidP="00D3153A">
      <w:pPr>
        <w:spacing w:after="0" w:line="360" w:lineRule="auto"/>
        <w:ind w:firstLine="709"/>
        <w:jc w:val="both"/>
        <w:rPr>
          <w:rFonts w:ascii="Arial" w:hAnsi="Arial" w:cs="Arial"/>
          <w:b/>
          <w:sz w:val="20"/>
          <w:szCs w:val="20"/>
        </w:rPr>
      </w:pPr>
    </w:p>
    <w:p w:rsidR="006B0FA7" w:rsidRDefault="006B0FA7" w:rsidP="00D3153A">
      <w:pPr>
        <w:spacing w:after="0" w:line="360" w:lineRule="auto"/>
        <w:ind w:firstLine="709"/>
        <w:jc w:val="both"/>
        <w:rPr>
          <w:rFonts w:ascii="Arial" w:hAnsi="Arial" w:cs="Arial"/>
          <w:b/>
          <w:sz w:val="20"/>
          <w:szCs w:val="20"/>
        </w:rPr>
      </w:pPr>
    </w:p>
    <w:p w:rsidR="006B0FA7" w:rsidRDefault="006B0FA7" w:rsidP="00D3153A">
      <w:pPr>
        <w:spacing w:after="0" w:line="360" w:lineRule="auto"/>
        <w:ind w:firstLine="709"/>
        <w:jc w:val="both"/>
        <w:rPr>
          <w:rFonts w:ascii="Arial" w:hAnsi="Arial" w:cs="Arial"/>
          <w:b/>
          <w:sz w:val="20"/>
          <w:szCs w:val="20"/>
        </w:rPr>
      </w:pPr>
    </w:p>
    <w:p w:rsidR="006B0FA7" w:rsidRDefault="006B0FA7" w:rsidP="00D3153A">
      <w:pPr>
        <w:spacing w:after="0" w:line="360" w:lineRule="auto"/>
        <w:ind w:firstLine="709"/>
        <w:jc w:val="both"/>
        <w:rPr>
          <w:rFonts w:ascii="Arial" w:hAnsi="Arial" w:cs="Arial"/>
          <w:b/>
          <w:sz w:val="20"/>
          <w:szCs w:val="20"/>
        </w:rPr>
      </w:pPr>
    </w:p>
    <w:p w:rsidR="006B0FA7" w:rsidRDefault="006B0FA7" w:rsidP="00D3153A">
      <w:pPr>
        <w:spacing w:after="0" w:line="360" w:lineRule="auto"/>
        <w:ind w:firstLine="709"/>
        <w:jc w:val="both"/>
        <w:rPr>
          <w:rFonts w:ascii="Arial" w:hAnsi="Arial" w:cs="Arial"/>
          <w:b/>
          <w:sz w:val="20"/>
          <w:szCs w:val="20"/>
        </w:rPr>
      </w:pPr>
    </w:p>
    <w:p w:rsidR="006B0FA7" w:rsidRDefault="006B0FA7" w:rsidP="00D3153A">
      <w:pPr>
        <w:spacing w:after="0" w:line="360" w:lineRule="auto"/>
        <w:ind w:firstLine="709"/>
        <w:jc w:val="both"/>
        <w:rPr>
          <w:rFonts w:ascii="Arial" w:hAnsi="Arial" w:cs="Arial"/>
          <w:b/>
          <w:sz w:val="20"/>
          <w:szCs w:val="20"/>
        </w:rPr>
      </w:pPr>
    </w:p>
    <w:p w:rsidR="006B0FA7" w:rsidRDefault="006B0FA7" w:rsidP="00D3153A">
      <w:pPr>
        <w:spacing w:after="0" w:line="360" w:lineRule="auto"/>
        <w:ind w:firstLine="709"/>
        <w:jc w:val="both"/>
        <w:rPr>
          <w:rFonts w:ascii="Arial" w:hAnsi="Arial" w:cs="Arial"/>
          <w:b/>
          <w:sz w:val="20"/>
          <w:szCs w:val="20"/>
        </w:rPr>
      </w:pPr>
    </w:p>
    <w:p w:rsidR="006B0FA7" w:rsidRDefault="006B0FA7" w:rsidP="00D3153A">
      <w:pPr>
        <w:spacing w:after="0" w:line="360" w:lineRule="auto"/>
        <w:ind w:firstLine="709"/>
        <w:jc w:val="both"/>
        <w:rPr>
          <w:rFonts w:ascii="Arial" w:hAnsi="Arial" w:cs="Arial"/>
          <w:b/>
          <w:sz w:val="20"/>
          <w:szCs w:val="20"/>
        </w:rPr>
      </w:pPr>
    </w:p>
    <w:p w:rsidR="006B0FA7" w:rsidRDefault="006B0FA7" w:rsidP="00D3153A">
      <w:pPr>
        <w:spacing w:after="0" w:line="360" w:lineRule="auto"/>
        <w:ind w:firstLine="709"/>
        <w:jc w:val="both"/>
        <w:rPr>
          <w:rFonts w:ascii="Arial" w:hAnsi="Arial" w:cs="Arial"/>
          <w:b/>
          <w:sz w:val="20"/>
          <w:szCs w:val="20"/>
        </w:rPr>
      </w:pPr>
    </w:p>
    <w:p w:rsidR="006B0FA7" w:rsidRDefault="006B0FA7" w:rsidP="00D3153A">
      <w:pPr>
        <w:spacing w:after="0" w:line="360" w:lineRule="auto"/>
        <w:ind w:firstLine="709"/>
        <w:jc w:val="both"/>
        <w:rPr>
          <w:rFonts w:ascii="Arial" w:hAnsi="Arial" w:cs="Arial"/>
          <w:b/>
          <w:sz w:val="20"/>
          <w:szCs w:val="20"/>
        </w:rPr>
      </w:pPr>
    </w:p>
    <w:p w:rsidR="006B0FA7" w:rsidRPr="00EB659C" w:rsidRDefault="000055E2" w:rsidP="006B0FA7">
      <w:pPr>
        <w:spacing w:after="0" w:line="360" w:lineRule="auto"/>
        <w:jc w:val="right"/>
        <w:rPr>
          <w:rFonts w:ascii="Arial" w:hAnsi="Arial" w:cs="Arial"/>
          <w:sz w:val="24"/>
          <w:szCs w:val="24"/>
        </w:rPr>
      </w:pPr>
      <w:r>
        <w:rPr>
          <w:rFonts w:ascii="Arial" w:eastAsia="Times New Roman" w:hAnsi="Arial" w:cs="Arial"/>
          <w:color w:val="000000"/>
          <w:sz w:val="24"/>
          <w:szCs w:val="24"/>
          <w:shd w:val="clear" w:color="auto" w:fill="FFFFFF"/>
          <w:lang w:eastAsia="ru-RU"/>
        </w:rPr>
        <w:t>© Стандартинформ</w:t>
      </w:r>
      <w:r w:rsidR="006B0FA7" w:rsidRPr="00EB659C">
        <w:rPr>
          <w:rFonts w:ascii="Arial" w:eastAsia="Times New Roman" w:hAnsi="Arial" w:cs="Arial"/>
          <w:color w:val="000000"/>
          <w:sz w:val="24"/>
          <w:szCs w:val="24"/>
          <w:shd w:val="clear" w:color="auto" w:fill="FFFFFF"/>
          <w:lang w:eastAsia="ru-RU"/>
        </w:rPr>
        <w:t xml:space="preserve"> оформление. 20</w:t>
      </w:r>
    </w:p>
    <w:p w:rsidR="006B0FA7" w:rsidRDefault="006B0FA7" w:rsidP="006C212F">
      <w:pPr>
        <w:widowControl w:val="0"/>
        <w:spacing w:after="0" w:line="240" w:lineRule="auto"/>
        <w:ind w:firstLine="539"/>
        <w:jc w:val="both"/>
        <w:rPr>
          <w:rFonts w:ascii="Arial" w:eastAsia="Times New Roman" w:hAnsi="Arial" w:cs="Arial"/>
          <w:color w:val="000000"/>
          <w:sz w:val="24"/>
          <w:szCs w:val="24"/>
          <w:shd w:val="clear" w:color="auto" w:fill="FFFFFF"/>
          <w:lang w:eastAsia="ru-RU"/>
        </w:rPr>
      </w:pPr>
      <w:r w:rsidRPr="00EB659C">
        <w:rPr>
          <w:rFonts w:ascii="Arial" w:eastAsia="Times New Roman" w:hAnsi="Arial" w:cs="Arial"/>
          <w:color w:val="000000"/>
          <w:sz w:val="24"/>
          <w:szCs w:val="24"/>
          <w:shd w:val="clear" w:color="auto" w:fill="FFFFFF"/>
          <w:lang w:eastAsia="ru-RU"/>
        </w:rPr>
        <w:t>Настоящий стандарт не может быть полностью или частично воспроизведен, тиражирован и распространен в качестве официального издания без разрешения Федерального агентства по техническому регулированию и метрологии</w:t>
      </w:r>
    </w:p>
    <w:p w:rsidR="006C212F" w:rsidRDefault="006C212F" w:rsidP="006C212F">
      <w:pPr>
        <w:widowControl w:val="0"/>
        <w:spacing w:after="0" w:line="240" w:lineRule="auto"/>
        <w:ind w:firstLine="539"/>
        <w:jc w:val="both"/>
        <w:rPr>
          <w:rFonts w:ascii="Arial" w:eastAsia="Times New Roman" w:hAnsi="Arial" w:cs="Arial"/>
          <w:color w:val="000000"/>
          <w:sz w:val="24"/>
          <w:szCs w:val="24"/>
          <w:shd w:val="clear" w:color="auto" w:fill="FFFFFF"/>
          <w:lang w:eastAsia="ru-RU"/>
        </w:rPr>
      </w:pPr>
      <w:r>
        <w:rPr>
          <w:rFonts w:ascii="Arial" w:hAnsi="Arial" w:cs="Arial"/>
          <w:b/>
          <w:noProof/>
          <w:sz w:val="24"/>
          <w:szCs w:val="24"/>
          <w:lang w:eastAsia="ru-RU"/>
        </w:rPr>
        <mc:AlternateContent>
          <mc:Choice Requires="wps">
            <w:drawing>
              <wp:anchor distT="0" distB="0" distL="114300" distR="114300" simplePos="0" relativeHeight="251661312" behindDoc="0" locked="0" layoutInCell="1" allowOverlap="1" wp14:anchorId="6C654668" wp14:editId="044AE39E">
                <wp:simplePos x="0" y="0"/>
                <wp:positionH relativeFrom="column">
                  <wp:posOffset>-120015</wp:posOffset>
                </wp:positionH>
                <wp:positionV relativeFrom="paragraph">
                  <wp:posOffset>300355</wp:posOffset>
                </wp:positionV>
                <wp:extent cx="428625" cy="304800"/>
                <wp:effectExtent l="0" t="0" r="9525" b="0"/>
                <wp:wrapNone/>
                <wp:docPr id="5" name="Надпись 5"/>
                <wp:cNvGraphicFramePr/>
                <a:graphic xmlns:a="http://schemas.openxmlformats.org/drawingml/2006/main">
                  <a:graphicData uri="http://schemas.microsoft.com/office/word/2010/wordprocessingShape">
                    <wps:wsp>
                      <wps:cNvSpPr txBox="1"/>
                      <wps:spPr>
                        <a:xfrm>
                          <a:off x="0" y="0"/>
                          <a:ext cx="428625" cy="304800"/>
                        </a:xfrm>
                        <a:prstGeom prst="rect">
                          <a:avLst/>
                        </a:prstGeom>
                        <a:solidFill>
                          <a:sysClr val="window" lastClr="FFFFFF"/>
                        </a:solidFill>
                        <a:ln w="6350">
                          <a:noFill/>
                        </a:ln>
                        <a:effectLst/>
                      </wps:spPr>
                      <wps:txbx>
                        <w:txbxContent>
                          <w:p w:rsidR="003500A3" w:rsidRPr="008B50F4" w:rsidRDefault="003500A3" w:rsidP="007615EC">
                            <w:pPr>
                              <w:rPr>
                                <w:lang w:val="en-US"/>
                              </w:rPr>
                            </w:pPr>
                            <w:r>
                              <w:rPr>
                                <w:lang w:val="en-US"/>
                              </w:rPr>
                              <w:t>II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654668" id="_x0000_t202" coordsize="21600,21600" o:spt="202" path="m,l,21600r21600,l21600,xe">
                <v:stroke joinstyle="miter"/>
                <v:path gradientshapeok="t" o:connecttype="rect"/>
              </v:shapetype>
              <v:shape id="Надпись 5" o:spid="_x0000_s1027" type="#_x0000_t202" style="position:absolute;left:0;text-align:left;margin-left:-9.45pt;margin-top:23.65pt;width:33.75pt;height:2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" fillcolor="window" stroked="f" strokeweight=".5pt">
                <v:textbox>
                  <w:txbxContent>
                    <w:p w:rsidR="003500A3" w:rsidRPr="008B50F4" w:rsidRDefault="003500A3" w:rsidP="007615EC">
                      <w:pPr>
                        <w:rPr>
                          <w:lang w:val="en-US"/>
                        </w:rPr>
                      </w:pPr>
                      <w:r>
                        <w:rPr>
                          <w:lang w:val="en-US"/>
                        </w:rPr>
                        <w:t>II</w:t>
                      </w:r>
                    </w:p>
                  </w:txbxContent>
                </v:textbox>
              </v:shape>
            </w:pict>
          </mc:Fallback>
        </mc:AlternateContent>
      </w:r>
    </w:p>
    <w:p w:rsidR="0051424F" w:rsidRDefault="009659FB" w:rsidP="00EE1E38">
      <w:pPr>
        <w:spacing w:after="0" w:line="240" w:lineRule="auto"/>
        <w:jc w:val="center"/>
        <w:rPr>
          <w:rFonts w:ascii="Arial" w:hAnsi="Arial" w:cs="Arial"/>
          <w:b/>
          <w:sz w:val="24"/>
          <w:szCs w:val="24"/>
        </w:rPr>
      </w:pPr>
      <w:r w:rsidRPr="009659FB">
        <w:rPr>
          <w:rFonts w:ascii="Arial" w:hAnsi="Arial" w:cs="Arial"/>
          <w:b/>
          <w:sz w:val="24"/>
          <w:szCs w:val="24"/>
        </w:rPr>
        <w:lastRenderedPageBreak/>
        <w:t>Содержание</w:t>
      </w:r>
    </w:p>
    <w:p w:rsidR="009659FB" w:rsidRDefault="009659FB" w:rsidP="009659FB">
      <w:pPr>
        <w:spacing w:after="0" w:line="240" w:lineRule="auto"/>
        <w:jc w:val="center"/>
        <w:rPr>
          <w:rFonts w:ascii="Arial" w:hAnsi="Arial" w:cs="Arial"/>
          <w:b/>
          <w:sz w:val="24"/>
          <w:szCs w:val="24"/>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32"/>
        <w:gridCol w:w="593"/>
      </w:tblGrid>
      <w:tr w:rsidR="009659FB" w:rsidRPr="00597BCB" w:rsidTr="00454942">
        <w:tc>
          <w:tcPr>
            <w:tcW w:w="8732" w:type="dxa"/>
          </w:tcPr>
          <w:p w:rsidR="009659FB" w:rsidRPr="006B0FA7" w:rsidRDefault="00B960E7" w:rsidP="008756EC">
            <w:pPr>
              <w:spacing w:line="480" w:lineRule="auto"/>
              <w:rPr>
                <w:rFonts w:ascii="Arial" w:hAnsi="Arial" w:cs="Arial"/>
                <w:sz w:val="24"/>
                <w:szCs w:val="24"/>
              </w:rPr>
            </w:pPr>
            <w:r>
              <w:rPr>
                <w:rFonts w:ascii="Arial" w:hAnsi="Arial" w:cs="Arial"/>
                <w:sz w:val="24"/>
                <w:szCs w:val="24"/>
              </w:rPr>
              <w:t xml:space="preserve">1 </w:t>
            </w:r>
            <w:r w:rsidR="008756EC" w:rsidRPr="006B0FA7">
              <w:rPr>
                <w:rFonts w:ascii="Arial" w:hAnsi="Arial" w:cs="Arial"/>
                <w:sz w:val="24"/>
                <w:szCs w:val="24"/>
              </w:rPr>
              <w:t>Область применения</w:t>
            </w:r>
            <w:r w:rsidR="006B0FA7">
              <w:rPr>
                <w:rFonts w:ascii="Arial" w:hAnsi="Arial" w:cs="Arial"/>
                <w:sz w:val="24"/>
                <w:szCs w:val="24"/>
              </w:rPr>
              <w:t>…………………………………………</w:t>
            </w:r>
            <w:r>
              <w:rPr>
                <w:rFonts w:ascii="Arial" w:hAnsi="Arial" w:cs="Arial"/>
                <w:sz w:val="24"/>
                <w:szCs w:val="24"/>
              </w:rPr>
              <w:t>……………………..</w:t>
            </w:r>
          </w:p>
        </w:tc>
        <w:tc>
          <w:tcPr>
            <w:tcW w:w="593" w:type="dxa"/>
          </w:tcPr>
          <w:p w:rsidR="009659FB" w:rsidRPr="006B0FA7" w:rsidRDefault="009659FB" w:rsidP="008756EC">
            <w:pPr>
              <w:spacing w:line="480" w:lineRule="auto"/>
              <w:jc w:val="center"/>
              <w:rPr>
                <w:rFonts w:ascii="Arial" w:hAnsi="Arial" w:cs="Arial"/>
                <w:sz w:val="24"/>
                <w:szCs w:val="24"/>
              </w:rPr>
            </w:pPr>
          </w:p>
        </w:tc>
      </w:tr>
      <w:tr w:rsidR="009659FB" w:rsidRPr="00597BCB" w:rsidTr="00454942">
        <w:tc>
          <w:tcPr>
            <w:tcW w:w="8732" w:type="dxa"/>
          </w:tcPr>
          <w:p w:rsidR="009659FB" w:rsidRPr="006B0FA7" w:rsidRDefault="00B960E7" w:rsidP="008756EC">
            <w:pPr>
              <w:spacing w:line="480" w:lineRule="auto"/>
              <w:rPr>
                <w:rFonts w:ascii="Arial" w:hAnsi="Arial" w:cs="Arial"/>
                <w:sz w:val="24"/>
                <w:szCs w:val="24"/>
              </w:rPr>
            </w:pPr>
            <w:r>
              <w:rPr>
                <w:rFonts w:ascii="Arial" w:hAnsi="Arial" w:cs="Arial"/>
                <w:sz w:val="24"/>
                <w:szCs w:val="24"/>
              </w:rPr>
              <w:t>2</w:t>
            </w:r>
            <w:r w:rsidR="000B5E3A" w:rsidRPr="006B0FA7">
              <w:rPr>
                <w:rFonts w:ascii="Arial" w:hAnsi="Arial" w:cs="Arial"/>
                <w:sz w:val="24"/>
                <w:szCs w:val="24"/>
              </w:rPr>
              <w:t xml:space="preserve"> Нормативные ссылки</w:t>
            </w:r>
            <w:r w:rsidR="006B0FA7">
              <w:rPr>
                <w:rFonts w:ascii="Arial" w:hAnsi="Arial" w:cs="Arial"/>
                <w:sz w:val="24"/>
                <w:szCs w:val="24"/>
              </w:rPr>
              <w:t>………………………………………</w:t>
            </w:r>
            <w:r w:rsidR="003C3929" w:rsidRPr="006B0FA7">
              <w:rPr>
                <w:rFonts w:ascii="Arial" w:hAnsi="Arial" w:cs="Arial"/>
                <w:sz w:val="24"/>
                <w:szCs w:val="24"/>
              </w:rPr>
              <w:t>..</w:t>
            </w:r>
            <w:r w:rsidR="00597BCB" w:rsidRPr="006B0FA7">
              <w:rPr>
                <w:rFonts w:ascii="Arial" w:hAnsi="Arial" w:cs="Arial"/>
                <w:sz w:val="24"/>
                <w:szCs w:val="24"/>
              </w:rPr>
              <w:t>...</w:t>
            </w:r>
            <w:r>
              <w:rPr>
                <w:rFonts w:ascii="Arial" w:hAnsi="Arial" w:cs="Arial"/>
                <w:sz w:val="24"/>
                <w:szCs w:val="24"/>
              </w:rPr>
              <w:t>.............................</w:t>
            </w:r>
          </w:p>
        </w:tc>
        <w:tc>
          <w:tcPr>
            <w:tcW w:w="593" w:type="dxa"/>
          </w:tcPr>
          <w:p w:rsidR="009659FB" w:rsidRPr="006B0FA7" w:rsidRDefault="009659FB" w:rsidP="008756EC">
            <w:pPr>
              <w:spacing w:line="480" w:lineRule="auto"/>
              <w:jc w:val="center"/>
              <w:rPr>
                <w:rFonts w:ascii="Arial" w:hAnsi="Arial" w:cs="Arial"/>
                <w:sz w:val="24"/>
                <w:szCs w:val="24"/>
              </w:rPr>
            </w:pPr>
          </w:p>
        </w:tc>
      </w:tr>
      <w:tr w:rsidR="009659FB" w:rsidRPr="00597BCB" w:rsidTr="00454942">
        <w:tc>
          <w:tcPr>
            <w:tcW w:w="8732" w:type="dxa"/>
          </w:tcPr>
          <w:p w:rsidR="009659FB" w:rsidRPr="006B0FA7" w:rsidRDefault="000B5E3A" w:rsidP="008756EC">
            <w:pPr>
              <w:spacing w:line="480" w:lineRule="auto"/>
              <w:rPr>
                <w:rFonts w:ascii="Arial" w:hAnsi="Arial" w:cs="Arial"/>
                <w:sz w:val="24"/>
                <w:szCs w:val="24"/>
              </w:rPr>
            </w:pPr>
            <w:r w:rsidRPr="006B0FA7">
              <w:rPr>
                <w:rFonts w:ascii="Arial" w:hAnsi="Arial" w:cs="Arial"/>
                <w:sz w:val="24"/>
                <w:szCs w:val="24"/>
              </w:rPr>
              <w:t>3</w:t>
            </w:r>
            <w:r w:rsidR="00597BCB" w:rsidRPr="006B0FA7">
              <w:rPr>
                <w:rFonts w:ascii="Arial" w:hAnsi="Arial" w:cs="Arial"/>
                <w:sz w:val="24"/>
                <w:szCs w:val="24"/>
              </w:rPr>
              <w:t xml:space="preserve"> </w:t>
            </w:r>
            <w:r w:rsidR="00B72B02" w:rsidRPr="006B0FA7">
              <w:rPr>
                <w:rFonts w:ascii="Arial" w:hAnsi="Arial" w:cs="Arial"/>
                <w:sz w:val="24"/>
                <w:szCs w:val="24"/>
              </w:rPr>
              <w:t>Термины, определения и сокращения</w:t>
            </w:r>
            <w:r w:rsidR="006B0FA7">
              <w:rPr>
                <w:rFonts w:ascii="Arial" w:hAnsi="Arial" w:cs="Arial"/>
                <w:sz w:val="24"/>
                <w:szCs w:val="24"/>
              </w:rPr>
              <w:t>…………</w:t>
            </w:r>
            <w:r w:rsidR="00B960E7">
              <w:rPr>
                <w:rFonts w:ascii="Arial" w:hAnsi="Arial" w:cs="Arial"/>
                <w:sz w:val="24"/>
                <w:szCs w:val="24"/>
              </w:rPr>
              <w:t>………………………………...</w:t>
            </w:r>
          </w:p>
        </w:tc>
        <w:tc>
          <w:tcPr>
            <w:tcW w:w="593" w:type="dxa"/>
          </w:tcPr>
          <w:p w:rsidR="009659FB" w:rsidRPr="006B0FA7" w:rsidRDefault="009659FB" w:rsidP="008756EC">
            <w:pPr>
              <w:spacing w:line="480" w:lineRule="auto"/>
              <w:jc w:val="center"/>
              <w:rPr>
                <w:rFonts w:ascii="Arial" w:hAnsi="Arial" w:cs="Arial"/>
                <w:sz w:val="24"/>
                <w:szCs w:val="24"/>
              </w:rPr>
            </w:pPr>
          </w:p>
        </w:tc>
      </w:tr>
      <w:tr w:rsidR="009659FB" w:rsidRPr="00597BCB" w:rsidTr="00454942">
        <w:tc>
          <w:tcPr>
            <w:tcW w:w="8732" w:type="dxa"/>
          </w:tcPr>
          <w:p w:rsidR="009659FB" w:rsidRPr="006B0FA7" w:rsidRDefault="006E3673" w:rsidP="008756EC">
            <w:pPr>
              <w:spacing w:line="480" w:lineRule="auto"/>
              <w:rPr>
                <w:rFonts w:ascii="Arial" w:hAnsi="Arial" w:cs="Arial"/>
                <w:sz w:val="24"/>
                <w:szCs w:val="24"/>
                <w:lang w:val="en-US"/>
              </w:rPr>
            </w:pPr>
            <w:r w:rsidRPr="006B0FA7">
              <w:rPr>
                <w:rFonts w:ascii="Arial" w:hAnsi="Arial" w:cs="Arial"/>
                <w:sz w:val="24"/>
                <w:szCs w:val="24"/>
              </w:rPr>
              <w:t>4</w:t>
            </w:r>
            <w:r w:rsidR="00D9141F" w:rsidRPr="00D9141F">
              <w:rPr>
                <w:rFonts w:ascii="Arial" w:hAnsi="Arial" w:cs="Arial"/>
                <w:sz w:val="24"/>
                <w:szCs w:val="24"/>
              </w:rPr>
              <w:t xml:space="preserve"> Классификация и основные параметры</w:t>
            </w:r>
            <w:r w:rsidR="00B960E7">
              <w:rPr>
                <w:rFonts w:ascii="Arial" w:hAnsi="Arial" w:cs="Arial"/>
                <w:sz w:val="24"/>
                <w:szCs w:val="24"/>
              </w:rPr>
              <w:t>…………………………………………</w:t>
            </w:r>
          </w:p>
        </w:tc>
        <w:tc>
          <w:tcPr>
            <w:tcW w:w="593" w:type="dxa"/>
          </w:tcPr>
          <w:p w:rsidR="009659FB" w:rsidRPr="006B0FA7" w:rsidRDefault="009659FB" w:rsidP="008756EC">
            <w:pPr>
              <w:spacing w:line="480" w:lineRule="auto"/>
              <w:jc w:val="center"/>
              <w:rPr>
                <w:rFonts w:ascii="Arial" w:hAnsi="Arial" w:cs="Arial"/>
                <w:sz w:val="24"/>
                <w:szCs w:val="24"/>
              </w:rPr>
            </w:pPr>
          </w:p>
        </w:tc>
      </w:tr>
      <w:tr w:rsidR="009659FB" w:rsidRPr="00597BCB" w:rsidTr="00454942">
        <w:tc>
          <w:tcPr>
            <w:tcW w:w="8732" w:type="dxa"/>
          </w:tcPr>
          <w:p w:rsidR="009659FB" w:rsidRPr="006B0FA7" w:rsidRDefault="00D9141F" w:rsidP="008756EC">
            <w:pPr>
              <w:spacing w:line="480" w:lineRule="auto"/>
              <w:rPr>
                <w:rFonts w:ascii="Arial" w:hAnsi="Arial" w:cs="Arial"/>
                <w:sz w:val="24"/>
                <w:szCs w:val="24"/>
              </w:rPr>
            </w:pPr>
            <w:r w:rsidRPr="00D9141F">
              <w:rPr>
                <w:rFonts w:ascii="Arial" w:hAnsi="Arial" w:cs="Arial"/>
                <w:sz w:val="24"/>
                <w:szCs w:val="24"/>
              </w:rPr>
              <w:t>5 Общие технические требования</w:t>
            </w:r>
            <w:r w:rsidR="00B960E7">
              <w:rPr>
                <w:rFonts w:ascii="Arial" w:hAnsi="Arial" w:cs="Arial"/>
                <w:sz w:val="24"/>
                <w:szCs w:val="24"/>
              </w:rPr>
              <w:t>…………………………………………………..</w:t>
            </w:r>
          </w:p>
        </w:tc>
        <w:tc>
          <w:tcPr>
            <w:tcW w:w="593" w:type="dxa"/>
          </w:tcPr>
          <w:p w:rsidR="009659FB" w:rsidRPr="006B0FA7" w:rsidRDefault="009659FB" w:rsidP="008756EC">
            <w:pPr>
              <w:spacing w:line="480" w:lineRule="auto"/>
              <w:jc w:val="center"/>
              <w:rPr>
                <w:rFonts w:ascii="Arial" w:hAnsi="Arial" w:cs="Arial"/>
                <w:sz w:val="24"/>
                <w:szCs w:val="24"/>
              </w:rPr>
            </w:pPr>
          </w:p>
        </w:tc>
      </w:tr>
      <w:tr w:rsidR="009659FB" w:rsidRPr="00597BCB" w:rsidTr="00454942">
        <w:tc>
          <w:tcPr>
            <w:tcW w:w="8732" w:type="dxa"/>
          </w:tcPr>
          <w:p w:rsidR="009659FB" w:rsidRPr="006B0FA7" w:rsidRDefault="00D9141F" w:rsidP="008756EC">
            <w:pPr>
              <w:spacing w:line="480" w:lineRule="auto"/>
              <w:rPr>
                <w:rFonts w:ascii="Arial" w:hAnsi="Arial" w:cs="Arial"/>
                <w:sz w:val="24"/>
                <w:szCs w:val="24"/>
              </w:rPr>
            </w:pPr>
            <w:r>
              <w:rPr>
                <w:rFonts w:ascii="Arial" w:hAnsi="Arial" w:cs="Arial"/>
                <w:sz w:val="24"/>
                <w:szCs w:val="24"/>
              </w:rPr>
              <w:t xml:space="preserve">6 </w:t>
            </w:r>
            <w:r w:rsidRPr="00D9141F">
              <w:rPr>
                <w:rFonts w:ascii="Arial" w:hAnsi="Arial" w:cs="Arial"/>
                <w:sz w:val="24"/>
                <w:szCs w:val="24"/>
              </w:rPr>
              <w:t>Требования безопасности</w:t>
            </w:r>
            <w:r w:rsidR="00B960E7">
              <w:rPr>
                <w:rFonts w:ascii="Arial" w:hAnsi="Arial" w:cs="Arial"/>
                <w:sz w:val="24"/>
                <w:szCs w:val="24"/>
              </w:rPr>
              <w:t>………………………………………………………….</w:t>
            </w:r>
          </w:p>
        </w:tc>
        <w:tc>
          <w:tcPr>
            <w:tcW w:w="593" w:type="dxa"/>
          </w:tcPr>
          <w:p w:rsidR="009659FB" w:rsidRPr="006B0FA7" w:rsidRDefault="009659FB" w:rsidP="008756EC">
            <w:pPr>
              <w:spacing w:line="480" w:lineRule="auto"/>
              <w:jc w:val="center"/>
              <w:rPr>
                <w:rFonts w:ascii="Arial" w:hAnsi="Arial" w:cs="Arial"/>
                <w:sz w:val="24"/>
                <w:szCs w:val="24"/>
              </w:rPr>
            </w:pPr>
          </w:p>
        </w:tc>
      </w:tr>
      <w:tr w:rsidR="00FF7B0E" w:rsidRPr="00597BCB" w:rsidTr="00454942">
        <w:tc>
          <w:tcPr>
            <w:tcW w:w="8732" w:type="dxa"/>
          </w:tcPr>
          <w:p w:rsidR="00FF7B0E" w:rsidRPr="006B0FA7" w:rsidRDefault="003531A2" w:rsidP="008756EC">
            <w:pPr>
              <w:spacing w:line="480" w:lineRule="auto"/>
              <w:rPr>
                <w:rFonts w:ascii="Arial" w:hAnsi="Arial" w:cs="Arial"/>
                <w:sz w:val="24"/>
                <w:szCs w:val="24"/>
              </w:rPr>
            </w:pPr>
            <w:r w:rsidRPr="003531A2">
              <w:rPr>
                <w:rFonts w:ascii="Arial" w:hAnsi="Arial" w:cs="Arial"/>
                <w:sz w:val="24"/>
                <w:szCs w:val="24"/>
              </w:rPr>
              <w:t>7 Правила приемки</w:t>
            </w:r>
            <w:r w:rsidR="0068056C">
              <w:rPr>
                <w:rFonts w:ascii="Arial" w:hAnsi="Arial" w:cs="Arial"/>
                <w:sz w:val="24"/>
                <w:szCs w:val="24"/>
              </w:rPr>
              <w:t>……………</w:t>
            </w:r>
            <w:r w:rsidR="00B960E7">
              <w:rPr>
                <w:rFonts w:ascii="Arial" w:hAnsi="Arial" w:cs="Arial"/>
                <w:sz w:val="24"/>
                <w:szCs w:val="24"/>
              </w:rPr>
              <w:t>……………………………………………………….</w:t>
            </w:r>
          </w:p>
        </w:tc>
        <w:tc>
          <w:tcPr>
            <w:tcW w:w="593" w:type="dxa"/>
          </w:tcPr>
          <w:p w:rsidR="00FF7B0E" w:rsidRPr="006B0FA7" w:rsidRDefault="00FF7B0E" w:rsidP="008756EC">
            <w:pPr>
              <w:spacing w:line="480" w:lineRule="auto"/>
              <w:jc w:val="center"/>
              <w:rPr>
                <w:rFonts w:ascii="Arial" w:hAnsi="Arial" w:cs="Arial"/>
                <w:sz w:val="24"/>
                <w:szCs w:val="24"/>
              </w:rPr>
            </w:pPr>
          </w:p>
        </w:tc>
      </w:tr>
      <w:tr w:rsidR="00FF7B0E" w:rsidRPr="00597BCB" w:rsidTr="00454942">
        <w:tc>
          <w:tcPr>
            <w:tcW w:w="8732" w:type="dxa"/>
          </w:tcPr>
          <w:p w:rsidR="00FF7B0E" w:rsidRPr="006B0FA7" w:rsidRDefault="003531A2" w:rsidP="008756EC">
            <w:pPr>
              <w:spacing w:line="480" w:lineRule="auto"/>
              <w:rPr>
                <w:rFonts w:ascii="Arial" w:hAnsi="Arial" w:cs="Arial"/>
                <w:sz w:val="24"/>
                <w:szCs w:val="24"/>
              </w:rPr>
            </w:pPr>
            <w:r w:rsidRPr="003531A2">
              <w:rPr>
                <w:rFonts w:ascii="Arial" w:hAnsi="Arial" w:cs="Arial"/>
                <w:sz w:val="24"/>
                <w:szCs w:val="24"/>
              </w:rPr>
              <w:t>8 Методы контроля</w:t>
            </w:r>
            <w:r w:rsidR="00B960E7">
              <w:rPr>
                <w:rFonts w:ascii="Arial" w:hAnsi="Arial" w:cs="Arial"/>
                <w:sz w:val="24"/>
                <w:szCs w:val="24"/>
              </w:rPr>
              <w:t>…………………………………………………………………….</w:t>
            </w:r>
          </w:p>
        </w:tc>
        <w:tc>
          <w:tcPr>
            <w:tcW w:w="593" w:type="dxa"/>
          </w:tcPr>
          <w:p w:rsidR="00FF7B0E" w:rsidRPr="006B0FA7" w:rsidRDefault="00FF7B0E" w:rsidP="008756EC">
            <w:pPr>
              <w:spacing w:line="480" w:lineRule="auto"/>
              <w:jc w:val="center"/>
              <w:rPr>
                <w:rFonts w:ascii="Arial" w:hAnsi="Arial" w:cs="Arial"/>
                <w:sz w:val="24"/>
                <w:szCs w:val="24"/>
              </w:rPr>
            </w:pPr>
          </w:p>
        </w:tc>
      </w:tr>
      <w:tr w:rsidR="00FF7B0E" w:rsidRPr="00597BCB" w:rsidTr="00454942">
        <w:tc>
          <w:tcPr>
            <w:tcW w:w="8732" w:type="dxa"/>
          </w:tcPr>
          <w:p w:rsidR="00FF7B0E" w:rsidRPr="006B0FA7" w:rsidRDefault="003531A2" w:rsidP="008756EC">
            <w:pPr>
              <w:spacing w:line="480" w:lineRule="auto"/>
              <w:rPr>
                <w:rFonts w:ascii="Arial" w:hAnsi="Arial" w:cs="Arial"/>
                <w:sz w:val="24"/>
                <w:szCs w:val="24"/>
              </w:rPr>
            </w:pPr>
            <w:r w:rsidRPr="003531A2">
              <w:rPr>
                <w:rFonts w:ascii="Arial" w:hAnsi="Arial" w:cs="Arial"/>
                <w:sz w:val="24"/>
                <w:szCs w:val="24"/>
              </w:rPr>
              <w:t>9 Транспортирование и хранение</w:t>
            </w:r>
            <w:r w:rsidR="00B960E7">
              <w:rPr>
                <w:rFonts w:ascii="Arial" w:hAnsi="Arial" w:cs="Arial"/>
                <w:sz w:val="24"/>
                <w:szCs w:val="24"/>
              </w:rPr>
              <w:t>…………………………………………………...</w:t>
            </w:r>
          </w:p>
        </w:tc>
        <w:tc>
          <w:tcPr>
            <w:tcW w:w="593" w:type="dxa"/>
          </w:tcPr>
          <w:p w:rsidR="00FF7B0E" w:rsidRPr="006B0FA7" w:rsidRDefault="00FF7B0E" w:rsidP="008756EC">
            <w:pPr>
              <w:spacing w:line="480" w:lineRule="auto"/>
              <w:jc w:val="center"/>
              <w:rPr>
                <w:rFonts w:ascii="Arial" w:hAnsi="Arial" w:cs="Arial"/>
                <w:sz w:val="24"/>
                <w:szCs w:val="24"/>
              </w:rPr>
            </w:pPr>
          </w:p>
        </w:tc>
      </w:tr>
      <w:tr w:rsidR="00FF7B0E" w:rsidRPr="00597BCB" w:rsidTr="00454942">
        <w:tc>
          <w:tcPr>
            <w:tcW w:w="8732" w:type="dxa"/>
          </w:tcPr>
          <w:p w:rsidR="00FF7B0E" w:rsidRPr="006B0FA7" w:rsidRDefault="003531A2" w:rsidP="008756EC">
            <w:pPr>
              <w:spacing w:line="480" w:lineRule="auto"/>
              <w:rPr>
                <w:rFonts w:ascii="Arial" w:hAnsi="Arial" w:cs="Arial"/>
                <w:sz w:val="24"/>
                <w:szCs w:val="24"/>
              </w:rPr>
            </w:pPr>
            <w:r w:rsidRPr="003531A2">
              <w:rPr>
                <w:rFonts w:ascii="Arial" w:hAnsi="Arial" w:cs="Arial"/>
                <w:sz w:val="24"/>
                <w:szCs w:val="24"/>
              </w:rPr>
              <w:t>10 Указания по эксплуатации</w:t>
            </w:r>
            <w:r w:rsidR="00B960E7">
              <w:rPr>
                <w:rFonts w:ascii="Arial" w:hAnsi="Arial" w:cs="Arial"/>
                <w:sz w:val="24"/>
                <w:szCs w:val="24"/>
              </w:rPr>
              <w:t>………………………………………………………..</w:t>
            </w:r>
          </w:p>
        </w:tc>
        <w:tc>
          <w:tcPr>
            <w:tcW w:w="593" w:type="dxa"/>
          </w:tcPr>
          <w:p w:rsidR="00FF7B0E" w:rsidRPr="006B0FA7" w:rsidRDefault="00FF7B0E" w:rsidP="008756EC">
            <w:pPr>
              <w:spacing w:line="480" w:lineRule="auto"/>
              <w:jc w:val="center"/>
              <w:rPr>
                <w:rFonts w:ascii="Arial" w:hAnsi="Arial" w:cs="Arial"/>
                <w:sz w:val="24"/>
                <w:szCs w:val="24"/>
              </w:rPr>
            </w:pPr>
          </w:p>
        </w:tc>
      </w:tr>
      <w:tr w:rsidR="003531A2" w:rsidRPr="00597BCB" w:rsidTr="00454942">
        <w:tc>
          <w:tcPr>
            <w:tcW w:w="8732" w:type="dxa"/>
          </w:tcPr>
          <w:p w:rsidR="003531A2" w:rsidRPr="003531A2" w:rsidRDefault="003531A2" w:rsidP="008756EC">
            <w:pPr>
              <w:spacing w:line="480" w:lineRule="auto"/>
              <w:rPr>
                <w:rFonts w:ascii="Arial" w:hAnsi="Arial" w:cs="Arial"/>
                <w:sz w:val="24"/>
                <w:szCs w:val="24"/>
              </w:rPr>
            </w:pPr>
            <w:r w:rsidRPr="003531A2">
              <w:rPr>
                <w:rFonts w:ascii="Arial" w:hAnsi="Arial" w:cs="Arial"/>
                <w:sz w:val="24"/>
                <w:szCs w:val="24"/>
              </w:rPr>
              <w:t>11 Гарантия производителя</w:t>
            </w:r>
            <w:r w:rsidR="00B960E7">
              <w:rPr>
                <w:rFonts w:ascii="Arial" w:hAnsi="Arial" w:cs="Arial"/>
                <w:sz w:val="24"/>
                <w:szCs w:val="24"/>
              </w:rPr>
              <w:t>………………………………………………………….</w:t>
            </w:r>
          </w:p>
        </w:tc>
        <w:tc>
          <w:tcPr>
            <w:tcW w:w="593" w:type="dxa"/>
          </w:tcPr>
          <w:p w:rsidR="003531A2" w:rsidRPr="006B0FA7" w:rsidRDefault="003531A2" w:rsidP="008756EC">
            <w:pPr>
              <w:spacing w:line="480" w:lineRule="auto"/>
              <w:jc w:val="center"/>
              <w:rPr>
                <w:rFonts w:ascii="Arial" w:hAnsi="Arial" w:cs="Arial"/>
                <w:sz w:val="24"/>
                <w:szCs w:val="24"/>
              </w:rPr>
            </w:pPr>
          </w:p>
        </w:tc>
      </w:tr>
    </w:tbl>
    <w:p w:rsidR="00370F77" w:rsidRDefault="00767310" w:rsidP="009659FB">
      <w:pPr>
        <w:spacing w:after="0" w:line="240" w:lineRule="auto"/>
        <w:jc w:val="center"/>
        <w:rPr>
          <w:rFonts w:ascii="Arial" w:hAnsi="Arial" w:cs="Arial"/>
          <w:b/>
          <w:sz w:val="24"/>
          <w:szCs w:val="24"/>
        </w:rPr>
        <w:sectPr w:rsidR="00370F77" w:rsidSect="00597BCB">
          <w:pgSz w:w="11906" w:h="16838"/>
          <w:pgMar w:top="1134" w:right="850" w:bottom="1134" w:left="1701" w:header="283" w:footer="567" w:gutter="0"/>
          <w:pgNumType w:start="2"/>
          <w:cols w:space="708"/>
          <w:docGrid w:linePitch="360"/>
        </w:sectPr>
      </w:pPr>
      <w:r>
        <w:rPr>
          <w:rFonts w:ascii="Arial" w:hAnsi="Arial" w:cs="Arial"/>
          <w:b/>
          <w:noProof/>
          <w:sz w:val="24"/>
          <w:szCs w:val="24"/>
          <w:lang w:eastAsia="ru-RU"/>
        </w:rPr>
        <mc:AlternateContent>
          <mc:Choice Requires="wps">
            <w:drawing>
              <wp:anchor distT="0" distB="0" distL="114300" distR="114300" simplePos="0" relativeHeight="251663360" behindDoc="0" locked="0" layoutInCell="1" allowOverlap="1" wp14:anchorId="6C654668" wp14:editId="044AE39E">
                <wp:simplePos x="0" y="0"/>
                <wp:positionH relativeFrom="margin">
                  <wp:posOffset>5719445</wp:posOffset>
                </wp:positionH>
                <wp:positionV relativeFrom="paragraph">
                  <wp:posOffset>5045075</wp:posOffset>
                </wp:positionV>
                <wp:extent cx="428625" cy="304800"/>
                <wp:effectExtent l="0" t="0" r="9525" b="0"/>
                <wp:wrapNone/>
                <wp:docPr id="6" name="Надпись 6"/>
                <wp:cNvGraphicFramePr/>
                <a:graphic xmlns:a="http://schemas.openxmlformats.org/drawingml/2006/main">
                  <a:graphicData uri="http://schemas.microsoft.com/office/word/2010/wordprocessingShape">
                    <wps:wsp>
                      <wps:cNvSpPr txBox="1"/>
                      <wps:spPr>
                        <a:xfrm>
                          <a:off x="0" y="0"/>
                          <a:ext cx="428625" cy="304800"/>
                        </a:xfrm>
                        <a:prstGeom prst="rect">
                          <a:avLst/>
                        </a:prstGeom>
                        <a:solidFill>
                          <a:sysClr val="window" lastClr="FFFFFF"/>
                        </a:solidFill>
                        <a:ln w="6350">
                          <a:noFill/>
                        </a:ln>
                        <a:effectLst/>
                      </wps:spPr>
                      <wps:txbx>
                        <w:txbxContent>
                          <w:p w:rsidR="003500A3" w:rsidRPr="008B50F4" w:rsidRDefault="003500A3" w:rsidP="007615EC">
                            <w:pPr>
                              <w:rPr>
                                <w:lang w:val="en-US"/>
                              </w:rPr>
                            </w:pPr>
                            <w:r>
                              <w:rPr>
                                <w:lang w:val="en-US"/>
                              </w:rPr>
                              <w:t>III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654668" id="Надпись 6" o:spid="_x0000_s1028" type="#_x0000_t202" style="position:absolute;left:0;text-align:left;margin-left:450.35pt;margin-top:397.25pt;width:33.75pt;height:24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" fillcolor="window" stroked="f" strokeweight=".5pt">
                <v:textbox>
                  <w:txbxContent>
                    <w:p w:rsidR="003500A3" w:rsidRPr="008B50F4" w:rsidRDefault="003500A3" w:rsidP="007615EC">
                      <w:pPr>
                        <w:rPr>
                          <w:lang w:val="en-US"/>
                        </w:rPr>
                      </w:pPr>
                      <w:r>
                        <w:rPr>
                          <w:lang w:val="en-US"/>
                        </w:rPr>
                        <w:t>III</w:t>
                      </w:r>
                    </w:p>
                  </w:txbxContent>
                </v:textbox>
                <w10:wrap anchorx="margin"/>
              </v:shape>
            </w:pict>
          </mc:Fallback>
        </mc:AlternateContent>
      </w:r>
    </w:p>
    <w:tbl>
      <w:tblPr>
        <w:tblStyle w:val="a3"/>
        <w:tblW w:w="0" w:type="auto"/>
        <w:tblLook w:val="04A0" w:firstRow="1" w:lastRow="0" w:firstColumn="1" w:lastColumn="0" w:noHBand="0" w:noVBand="1"/>
      </w:tblPr>
      <w:tblGrid>
        <w:gridCol w:w="9345"/>
      </w:tblGrid>
      <w:tr w:rsidR="00CE72A5" w:rsidRPr="00CE72A5" w:rsidTr="005672FF">
        <w:tc>
          <w:tcPr>
            <w:tcW w:w="9345" w:type="dxa"/>
            <w:tcBorders>
              <w:left w:val="nil"/>
              <w:right w:val="nil"/>
            </w:tcBorders>
          </w:tcPr>
          <w:p w:rsidR="00CE72A5" w:rsidRPr="00BB2C26" w:rsidRDefault="00CE72A5" w:rsidP="005672FF">
            <w:pPr>
              <w:pBdr>
                <w:bottom w:val="single" w:sz="12" w:space="1" w:color="auto"/>
              </w:pBdr>
              <w:spacing w:line="360" w:lineRule="auto"/>
              <w:jc w:val="center"/>
              <w:rPr>
                <w:rFonts w:ascii="Arial" w:hAnsi="Arial" w:cs="Arial"/>
                <w:b/>
                <w:spacing w:val="70"/>
                <w:sz w:val="20"/>
                <w:szCs w:val="20"/>
              </w:rPr>
            </w:pPr>
            <w:r w:rsidRPr="00BB2C26">
              <w:rPr>
                <w:rFonts w:ascii="Arial" w:hAnsi="Arial" w:cs="Arial"/>
                <w:b/>
                <w:spacing w:val="70"/>
                <w:sz w:val="20"/>
                <w:szCs w:val="20"/>
              </w:rPr>
              <w:lastRenderedPageBreak/>
              <w:t>НАЦИОНАЛЬНЫЙ СТАНДАРТ РОССИЙСКОЙ ФЕДЕРАЦИИ</w:t>
            </w:r>
          </w:p>
          <w:p w:rsidR="00CE72A5" w:rsidRPr="00BB2C26" w:rsidRDefault="00CE72A5" w:rsidP="005672FF">
            <w:pPr>
              <w:spacing w:line="360" w:lineRule="auto"/>
              <w:rPr>
                <w:rFonts w:ascii="Arial" w:hAnsi="Arial" w:cs="Arial"/>
                <w:sz w:val="18"/>
                <w:szCs w:val="18"/>
              </w:rPr>
            </w:pPr>
          </w:p>
          <w:p w:rsidR="00CE72A5" w:rsidRPr="00CE72A5" w:rsidRDefault="00CE72A5" w:rsidP="00CE72A5">
            <w:pPr>
              <w:jc w:val="center"/>
              <w:rPr>
                <w:rFonts w:ascii="Arial" w:hAnsi="Arial" w:cs="Arial"/>
                <w:b/>
                <w:sz w:val="20"/>
                <w:szCs w:val="20"/>
              </w:rPr>
            </w:pPr>
            <w:r w:rsidRPr="00CE72A5">
              <w:rPr>
                <w:rFonts w:ascii="Arial" w:hAnsi="Arial" w:cs="Arial"/>
                <w:b/>
                <w:sz w:val="20"/>
                <w:szCs w:val="20"/>
              </w:rPr>
              <w:t>УСТРОЙСТВА, ПЕЧАТАЮЩИЕ ШРИФТОМ БРАЙЛЯ</w:t>
            </w:r>
          </w:p>
          <w:p w:rsidR="00CE72A5" w:rsidRPr="00BB2C26" w:rsidRDefault="00CE72A5" w:rsidP="00CE72A5">
            <w:pPr>
              <w:jc w:val="center"/>
              <w:rPr>
                <w:rFonts w:ascii="Arial" w:hAnsi="Arial" w:cs="Arial"/>
                <w:b/>
                <w:sz w:val="20"/>
                <w:szCs w:val="20"/>
              </w:rPr>
            </w:pPr>
            <w:r w:rsidRPr="00CE72A5">
              <w:rPr>
                <w:rFonts w:ascii="Arial" w:hAnsi="Arial" w:cs="Arial"/>
                <w:b/>
                <w:sz w:val="20"/>
                <w:szCs w:val="20"/>
              </w:rPr>
              <w:t>ОБЩИЕ ТЕХНИЧЕСКИЕ УСЛОВИЯ</w:t>
            </w:r>
          </w:p>
          <w:p w:rsidR="00CE72A5" w:rsidRPr="00BB2C26" w:rsidRDefault="00CE72A5" w:rsidP="005672FF">
            <w:pPr>
              <w:jc w:val="center"/>
              <w:rPr>
                <w:rFonts w:ascii="Arial" w:hAnsi="Arial" w:cs="Arial"/>
                <w:sz w:val="18"/>
                <w:szCs w:val="18"/>
              </w:rPr>
            </w:pPr>
          </w:p>
          <w:p w:rsidR="00CE72A5" w:rsidRDefault="00CE72A5" w:rsidP="00CE72A5">
            <w:pPr>
              <w:jc w:val="center"/>
              <w:rPr>
                <w:rFonts w:ascii="Arial" w:hAnsi="Arial" w:cs="Arial"/>
                <w:sz w:val="18"/>
                <w:szCs w:val="18"/>
                <w:lang w:val="en-US"/>
              </w:rPr>
            </w:pPr>
            <w:r w:rsidRPr="00CE72A5">
              <w:rPr>
                <w:rFonts w:ascii="Arial" w:hAnsi="Arial" w:cs="Arial"/>
                <w:sz w:val="18"/>
                <w:szCs w:val="18"/>
                <w:lang w:val="en-US"/>
              </w:rPr>
              <w:t>Braille</w:t>
            </w:r>
            <w:r w:rsidRPr="00093EB9">
              <w:rPr>
                <w:rFonts w:ascii="Arial" w:hAnsi="Arial" w:cs="Arial"/>
                <w:sz w:val="18"/>
                <w:szCs w:val="18"/>
              </w:rPr>
              <w:t>'</w:t>
            </w:r>
            <w:r w:rsidRPr="00CE72A5">
              <w:rPr>
                <w:rFonts w:ascii="Arial" w:hAnsi="Arial" w:cs="Arial"/>
                <w:sz w:val="18"/>
                <w:szCs w:val="18"/>
                <w:lang w:val="en-US"/>
              </w:rPr>
              <w:t>s</w:t>
            </w:r>
            <w:r w:rsidRPr="00093EB9">
              <w:rPr>
                <w:rFonts w:ascii="Arial" w:hAnsi="Arial" w:cs="Arial"/>
                <w:sz w:val="18"/>
                <w:szCs w:val="18"/>
              </w:rPr>
              <w:t xml:space="preserve"> </w:t>
            </w:r>
            <w:r w:rsidRPr="00CE72A5">
              <w:rPr>
                <w:rFonts w:ascii="Arial" w:hAnsi="Arial" w:cs="Arial"/>
                <w:sz w:val="18"/>
                <w:szCs w:val="18"/>
                <w:lang w:val="en-US"/>
              </w:rPr>
              <w:t>printers</w:t>
            </w:r>
            <w:r w:rsidRPr="00093EB9">
              <w:rPr>
                <w:rFonts w:ascii="Arial" w:hAnsi="Arial" w:cs="Arial"/>
                <w:sz w:val="18"/>
                <w:szCs w:val="18"/>
              </w:rPr>
              <w:t xml:space="preserve">. </w:t>
            </w:r>
            <w:r w:rsidRPr="00CE72A5">
              <w:rPr>
                <w:rFonts w:ascii="Arial" w:hAnsi="Arial" w:cs="Arial"/>
                <w:sz w:val="18"/>
                <w:szCs w:val="18"/>
                <w:lang w:val="en-US"/>
              </w:rPr>
              <w:t>General specifications</w:t>
            </w:r>
          </w:p>
          <w:p w:rsidR="00CE72A5" w:rsidRPr="00BB2C26" w:rsidRDefault="00CE72A5" w:rsidP="005672FF">
            <w:pPr>
              <w:rPr>
                <w:rFonts w:ascii="Arial" w:hAnsi="Arial" w:cs="Arial"/>
                <w:sz w:val="18"/>
                <w:szCs w:val="18"/>
                <w:lang w:val="en-US"/>
              </w:rPr>
            </w:pPr>
          </w:p>
        </w:tc>
      </w:tr>
    </w:tbl>
    <w:p w:rsidR="00CE72A5" w:rsidRDefault="00CE72A5" w:rsidP="00A07AA5">
      <w:pPr>
        <w:jc w:val="right"/>
        <w:rPr>
          <w:rFonts w:ascii="Arial" w:hAnsi="Arial" w:cs="Arial"/>
          <w:b/>
          <w:sz w:val="20"/>
          <w:szCs w:val="20"/>
        </w:rPr>
      </w:pPr>
    </w:p>
    <w:p w:rsidR="00743586" w:rsidRDefault="00A07AA5" w:rsidP="00A07AA5">
      <w:pPr>
        <w:jc w:val="right"/>
        <w:rPr>
          <w:rFonts w:ascii="Arial" w:hAnsi="Arial" w:cs="Arial"/>
          <w:b/>
          <w:sz w:val="20"/>
          <w:szCs w:val="20"/>
        </w:rPr>
      </w:pPr>
      <w:r w:rsidRPr="00A07AA5">
        <w:rPr>
          <w:rFonts w:ascii="Arial" w:hAnsi="Arial" w:cs="Arial"/>
          <w:b/>
          <w:sz w:val="20"/>
          <w:szCs w:val="20"/>
        </w:rPr>
        <w:t>Дата введения</w:t>
      </w:r>
    </w:p>
    <w:p w:rsidR="00A8047F" w:rsidRPr="00164300" w:rsidRDefault="00195279" w:rsidP="006C212F">
      <w:pPr>
        <w:spacing w:before="240" w:after="240" w:line="360" w:lineRule="auto"/>
        <w:ind w:firstLine="709"/>
        <w:rPr>
          <w:rFonts w:ascii="Arial" w:hAnsi="Arial" w:cs="Arial"/>
          <w:b/>
          <w:sz w:val="28"/>
          <w:szCs w:val="28"/>
        </w:rPr>
      </w:pPr>
      <w:r w:rsidRPr="00164300">
        <w:rPr>
          <w:rFonts w:ascii="Arial" w:hAnsi="Arial" w:cs="Arial"/>
          <w:b/>
          <w:sz w:val="28"/>
          <w:szCs w:val="28"/>
        </w:rPr>
        <w:t xml:space="preserve">1 </w:t>
      </w:r>
      <w:r w:rsidR="00D66E08" w:rsidRPr="00164300">
        <w:rPr>
          <w:rFonts w:ascii="Arial" w:hAnsi="Arial" w:cs="Arial"/>
          <w:b/>
          <w:sz w:val="28"/>
          <w:szCs w:val="28"/>
        </w:rPr>
        <w:t>Область применения</w:t>
      </w:r>
    </w:p>
    <w:p w:rsidR="0046272E" w:rsidRPr="0046272E" w:rsidRDefault="0046272E" w:rsidP="0046272E">
      <w:pPr>
        <w:spacing w:after="0" w:line="360" w:lineRule="auto"/>
        <w:ind w:firstLine="709"/>
        <w:jc w:val="both"/>
        <w:rPr>
          <w:rFonts w:ascii="Arial" w:hAnsi="Arial" w:cs="Arial"/>
          <w:sz w:val="24"/>
          <w:szCs w:val="24"/>
        </w:rPr>
      </w:pPr>
      <w:r w:rsidRPr="0046272E">
        <w:rPr>
          <w:rFonts w:ascii="Arial" w:hAnsi="Arial" w:cs="Arial"/>
          <w:sz w:val="24"/>
          <w:szCs w:val="24"/>
        </w:rPr>
        <w:t>Настоящий стандарт распространяется на устройства, печатающие шрифтом Брайля (далее - устройства), предназначенные для печати алфавитно-цифровой</w:t>
      </w:r>
      <w:r>
        <w:rPr>
          <w:rFonts w:ascii="Arial" w:hAnsi="Arial" w:cs="Arial"/>
          <w:sz w:val="24"/>
          <w:szCs w:val="24"/>
        </w:rPr>
        <w:t xml:space="preserve"> информации, выводимой с помощью компьютеров, в том числе персональных компьютеров</w:t>
      </w:r>
      <w:r w:rsidRPr="0046272E">
        <w:rPr>
          <w:rFonts w:ascii="Arial" w:hAnsi="Arial" w:cs="Arial"/>
          <w:sz w:val="24"/>
          <w:szCs w:val="24"/>
        </w:rPr>
        <w:t xml:space="preserve"> и систем обработки данных, в кодах шрифта Брайля.</w:t>
      </w:r>
    </w:p>
    <w:p w:rsidR="0046272E" w:rsidRPr="0046272E" w:rsidRDefault="0046272E" w:rsidP="0046272E">
      <w:pPr>
        <w:spacing w:after="0" w:line="360" w:lineRule="auto"/>
        <w:ind w:firstLine="709"/>
        <w:jc w:val="both"/>
        <w:rPr>
          <w:rFonts w:ascii="Arial" w:hAnsi="Arial" w:cs="Arial"/>
          <w:sz w:val="24"/>
          <w:szCs w:val="24"/>
        </w:rPr>
      </w:pPr>
      <w:r w:rsidRPr="0046272E">
        <w:rPr>
          <w:rFonts w:ascii="Arial" w:hAnsi="Arial" w:cs="Arial"/>
          <w:sz w:val="24"/>
          <w:szCs w:val="24"/>
        </w:rPr>
        <w:t>Настоящий стандарт применяется для всех устройств, разрабатываемых, производимых, поставляемых и используемых в автоматизированных системах обработки данных с целью получения печатных изображений алфавитно-цифровой информации шрифтом Брайля.</w:t>
      </w:r>
    </w:p>
    <w:p w:rsidR="00D66E08" w:rsidRDefault="001E4A87" w:rsidP="0046272E">
      <w:pPr>
        <w:spacing w:after="0" w:line="360" w:lineRule="auto"/>
        <w:ind w:firstLine="709"/>
        <w:jc w:val="both"/>
        <w:rPr>
          <w:rFonts w:ascii="Arial" w:hAnsi="Arial" w:cs="Arial"/>
          <w:sz w:val="24"/>
          <w:szCs w:val="24"/>
        </w:rPr>
      </w:pPr>
      <w:r>
        <w:rPr>
          <w:rFonts w:ascii="Arial" w:hAnsi="Arial" w:cs="Arial"/>
          <w:sz w:val="24"/>
          <w:szCs w:val="24"/>
        </w:rPr>
        <w:t>Требования 4</w:t>
      </w:r>
      <w:r w:rsidR="0046272E" w:rsidRPr="0046272E">
        <w:rPr>
          <w:rFonts w:ascii="Arial" w:hAnsi="Arial" w:cs="Arial"/>
          <w:sz w:val="24"/>
          <w:szCs w:val="24"/>
        </w:rPr>
        <w:t>.</w:t>
      </w:r>
      <w:r>
        <w:rPr>
          <w:rFonts w:ascii="Arial" w:hAnsi="Arial" w:cs="Arial"/>
          <w:sz w:val="24"/>
          <w:szCs w:val="24"/>
        </w:rPr>
        <w:t xml:space="preserve">2, 4.3, 5.2.3, 5.2.5 и раздела </w:t>
      </w:r>
      <w:r w:rsidRPr="001E4A87">
        <w:rPr>
          <w:rFonts w:ascii="Arial" w:hAnsi="Arial" w:cs="Arial"/>
          <w:sz w:val="24"/>
          <w:szCs w:val="24"/>
        </w:rPr>
        <w:t>6</w:t>
      </w:r>
      <w:r w:rsidR="0046272E" w:rsidRPr="0046272E">
        <w:rPr>
          <w:rFonts w:ascii="Arial" w:hAnsi="Arial" w:cs="Arial"/>
          <w:sz w:val="24"/>
          <w:szCs w:val="24"/>
        </w:rPr>
        <w:t xml:space="preserve"> настоящего стандарта являются обязательными при сертификации в законодательно-регулируемой сфере.</w:t>
      </w:r>
    </w:p>
    <w:p w:rsidR="007A2E66" w:rsidRDefault="00195279" w:rsidP="006C212F">
      <w:pPr>
        <w:spacing w:before="240" w:after="240" w:line="360" w:lineRule="auto"/>
        <w:ind w:firstLine="709"/>
        <w:rPr>
          <w:rFonts w:ascii="Arial" w:hAnsi="Arial" w:cs="Arial"/>
          <w:b/>
          <w:sz w:val="28"/>
          <w:szCs w:val="28"/>
        </w:rPr>
      </w:pPr>
      <w:r w:rsidRPr="00164300">
        <w:rPr>
          <w:rFonts w:ascii="Arial" w:hAnsi="Arial" w:cs="Arial"/>
          <w:b/>
          <w:sz w:val="28"/>
          <w:szCs w:val="28"/>
        </w:rPr>
        <w:t>2</w:t>
      </w:r>
      <w:r w:rsidR="009F229D" w:rsidRPr="00164300">
        <w:rPr>
          <w:rFonts w:ascii="Arial" w:hAnsi="Arial" w:cs="Arial"/>
          <w:b/>
          <w:sz w:val="28"/>
          <w:szCs w:val="28"/>
        </w:rPr>
        <w:t xml:space="preserve"> </w:t>
      </w:r>
      <w:r w:rsidR="00DC5597" w:rsidRPr="00164300">
        <w:rPr>
          <w:rFonts w:ascii="Arial" w:hAnsi="Arial" w:cs="Arial"/>
          <w:b/>
          <w:sz w:val="28"/>
          <w:szCs w:val="28"/>
        </w:rPr>
        <w:t>Нормативные ссылки</w:t>
      </w:r>
    </w:p>
    <w:p w:rsidR="006C0817" w:rsidRDefault="006C0817" w:rsidP="0077108D">
      <w:pPr>
        <w:pStyle w:val="22"/>
        <w:shd w:val="clear" w:color="auto" w:fill="auto"/>
        <w:spacing w:line="360" w:lineRule="auto"/>
        <w:ind w:firstLine="709"/>
        <w:jc w:val="both"/>
        <w:rPr>
          <w:rFonts w:ascii="Arial" w:hAnsi="Arial" w:cs="Arial"/>
          <w:sz w:val="24"/>
          <w:szCs w:val="24"/>
        </w:rPr>
      </w:pPr>
      <w:r w:rsidRPr="006C0817">
        <w:rPr>
          <w:rFonts w:ascii="Arial" w:hAnsi="Arial" w:cs="Arial"/>
          <w:sz w:val="24"/>
          <w:szCs w:val="24"/>
        </w:rPr>
        <w:t>ГОСТ 12.4.026 Система стандартов безопасности труда (ССБТ). Цвета сигнальные, знаки безопасности и разметка сигнальная. Назначение и правила применения. Общие технические требования и характеристики. Методы испытаний</w:t>
      </w:r>
    </w:p>
    <w:p w:rsidR="006C0817" w:rsidRDefault="006C0817" w:rsidP="0077108D">
      <w:pPr>
        <w:pStyle w:val="22"/>
        <w:shd w:val="clear" w:color="auto" w:fill="auto"/>
        <w:spacing w:line="360" w:lineRule="auto"/>
        <w:ind w:firstLine="709"/>
        <w:jc w:val="both"/>
        <w:rPr>
          <w:rFonts w:ascii="Arial" w:hAnsi="Arial" w:cs="Arial"/>
          <w:sz w:val="24"/>
          <w:szCs w:val="24"/>
        </w:rPr>
      </w:pPr>
      <w:r w:rsidRPr="006C0817">
        <w:rPr>
          <w:rFonts w:ascii="Arial" w:hAnsi="Arial" w:cs="Arial"/>
          <w:sz w:val="24"/>
          <w:szCs w:val="24"/>
        </w:rPr>
        <w:t>ГОСТ 21552 Средства вычислительной техники. Общие технические требования, приемка, методы испытаний, маркировка, упаковка, транспортирование и хранение</w:t>
      </w:r>
    </w:p>
    <w:p w:rsidR="006C0817" w:rsidRDefault="006C0817" w:rsidP="0077108D">
      <w:pPr>
        <w:pStyle w:val="22"/>
        <w:shd w:val="clear" w:color="auto" w:fill="auto"/>
        <w:spacing w:line="360" w:lineRule="auto"/>
        <w:ind w:firstLine="709"/>
        <w:jc w:val="both"/>
        <w:rPr>
          <w:rFonts w:ascii="Arial" w:hAnsi="Arial" w:cs="Arial"/>
          <w:sz w:val="24"/>
          <w:szCs w:val="24"/>
        </w:rPr>
      </w:pPr>
      <w:r w:rsidRPr="006C0817">
        <w:rPr>
          <w:rFonts w:ascii="Arial" w:hAnsi="Arial" w:cs="Arial"/>
          <w:sz w:val="24"/>
          <w:szCs w:val="24"/>
        </w:rPr>
        <w:t>ГОСТ 21776-87 Устройства печатающие. Общие технические условия</w:t>
      </w:r>
    </w:p>
    <w:p w:rsidR="006C0817" w:rsidRDefault="006C0817" w:rsidP="0077108D">
      <w:pPr>
        <w:pStyle w:val="22"/>
        <w:shd w:val="clear" w:color="auto" w:fill="auto"/>
        <w:spacing w:line="360" w:lineRule="auto"/>
        <w:ind w:firstLine="709"/>
        <w:jc w:val="both"/>
        <w:rPr>
          <w:rFonts w:ascii="Arial" w:hAnsi="Arial" w:cs="Arial"/>
          <w:sz w:val="24"/>
          <w:szCs w:val="24"/>
        </w:rPr>
      </w:pPr>
      <w:r w:rsidRPr="006C0817">
        <w:rPr>
          <w:rFonts w:ascii="Arial" w:hAnsi="Arial" w:cs="Arial"/>
          <w:sz w:val="24"/>
          <w:szCs w:val="24"/>
        </w:rPr>
        <w:t>ГОСТ 26329 Машины вычислительные и системы обработки данных. Допустимые уровни шума технических средств и методы их определения</w:t>
      </w:r>
    </w:p>
    <w:p w:rsidR="0077108D" w:rsidRDefault="000055E2" w:rsidP="0077108D">
      <w:pPr>
        <w:pStyle w:val="22"/>
        <w:shd w:val="clear" w:color="auto" w:fill="auto"/>
        <w:spacing w:line="360" w:lineRule="auto"/>
        <w:ind w:firstLine="709"/>
        <w:jc w:val="both"/>
        <w:rPr>
          <w:rFonts w:ascii="Arial" w:hAnsi="Arial" w:cs="Arial"/>
          <w:sz w:val="24"/>
          <w:szCs w:val="24"/>
        </w:rPr>
      </w:pPr>
      <w:r>
        <w:rPr>
          <w:rFonts w:ascii="Arial" w:hAnsi="Arial" w:cs="Arial"/>
          <w:sz w:val="24"/>
          <w:szCs w:val="24"/>
        </w:rPr>
        <w:t>ГОСТ Р 2.601</w:t>
      </w:r>
      <w:r w:rsidR="0077108D" w:rsidRPr="0077108D">
        <w:rPr>
          <w:rFonts w:ascii="Arial" w:hAnsi="Arial" w:cs="Arial"/>
          <w:sz w:val="24"/>
          <w:szCs w:val="24"/>
        </w:rPr>
        <w:t xml:space="preserve"> Единая система конструкторской документации (ЕСКД). Эксплуатационные документы</w:t>
      </w:r>
    </w:p>
    <w:p w:rsidR="006C0817" w:rsidRDefault="006C0817" w:rsidP="0077108D">
      <w:pPr>
        <w:pStyle w:val="22"/>
        <w:shd w:val="clear" w:color="auto" w:fill="auto"/>
        <w:spacing w:line="360" w:lineRule="auto"/>
        <w:ind w:firstLine="709"/>
        <w:jc w:val="both"/>
        <w:rPr>
          <w:rFonts w:ascii="Arial" w:hAnsi="Arial" w:cs="Arial"/>
          <w:sz w:val="24"/>
          <w:szCs w:val="24"/>
        </w:rPr>
      </w:pPr>
      <w:r>
        <w:rPr>
          <w:rFonts w:ascii="Arial" w:hAnsi="Arial" w:cs="Arial"/>
          <w:noProof/>
          <w:sz w:val="24"/>
          <w:szCs w:val="24"/>
          <w:lang w:eastAsia="ru-RU"/>
        </w:rPr>
        <mc:AlternateContent>
          <mc:Choice Requires="wps">
            <w:drawing>
              <wp:anchor distT="0" distB="0" distL="114300" distR="114300" simplePos="0" relativeHeight="251687936" behindDoc="0" locked="0" layoutInCell="1" allowOverlap="1" wp14:anchorId="179FC9F6" wp14:editId="681392FE">
                <wp:simplePos x="0" y="0"/>
                <wp:positionH relativeFrom="margin">
                  <wp:posOffset>-104140</wp:posOffset>
                </wp:positionH>
                <wp:positionV relativeFrom="paragraph">
                  <wp:posOffset>803910</wp:posOffset>
                </wp:positionV>
                <wp:extent cx="6073140" cy="485775"/>
                <wp:effectExtent l="0" t="0" r="0" b="0"/>
                <wp:wrapNone/>
                <wp:docPr id="10" name="Надпись 10"/>
                <wp:cNvGraphicFramePr/>
                <a:graphic xmlns:a="http://schemas.openxmlformats.org/drawingml/2006/main">
                  <a:graphicData uri="http://schemas.microsoft.com/office/word/2010/wordprocessingShape">
                    <wps:wsp>
                      <wps:cNvSpPr txBox="1"/>
                      <wps:spPr>
                        <a:xfrm>
                          <a:off x="0" y="0"/>
                          <a:ext cx="6073140" cy="485775"/>
                        </a:xfrm>
                        <a:prstGeom prst="rect">
                          <a:avLst/>
                        </a:prstGeom>
                        <a:noFill/>
                        <a:ln w="6350">
                          <a:noFill/>
                        </a:ln>
                        <a:effectLst/>
                      </wps:spPr>
                      <wps:txbx>
                        <w:txbxContent>
                          <w:tbl>
                            <w:tblPr>
                              <w:tblStyle w:val="a3"/>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66"/>
                            </w:tblGrid>
                            <w:tr w:rsidR="003500A3" w:rsidTr="00522748">
                              <w:tc>
                                <w:tcPr>
                                  <w:tcW w:w="9271" w:type="dxa"/>
                                  <w:tcBorders>
                                    <w:top w:val="single" w:sz="12" w:space="0" w:color="auto"/>
                                  </w:tcBorders>
                                </w:tcPr>
                                <w:p w:rsidR="003500A3" w:rsidRDefault="003500A3">
                                  <w:r w:rsidRPr="0098628B">
                                    <w:rPr>
                                      <w:rFonts w:ascii="Arial" w:hAnsi="Arial" w:cs="Arial"/>
                                      <w:i/>
                                      <w:sz w:val="20"/>
                                      <w:szCs w:val="20"/>
                                    </w:rPr>
                                    <w:t>Проект, первая редакция</w:t>
                                  </w:r>
                                </w:p>
                              </w:tc>
                            </w:tr>
                          </w:tbl>
                          <w:p w:rsidR="003500A3" w:rsidRDefault="003500A3" w:rsidP="00B4540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79FC9F6" id="_x0000_t202" coordsize="21600,21600" o:spt="202" path="m,l,21600r21600,l21600,xe">
                <v:stroke joinstyle="miter"/>
                <v:path gradientshapeok="t" o:connecttype="rect"/>
              </v:shapetype>
              <v:shape id="Надпись 10" o:spid="_x0000_s1028" type="#_x0000_t202" style="position:absolute;left:0;text-align:left;margin-left:-8.2pt;margin-top:63.3pt;width:478.2pt;height:38.25pt;z-index:25168793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" filled="f" stroked="f" strokeweight=".5pt">
                <v:textbox>
                  <w:txbxContent>
                    <w:tbl>
                      <w:tblPr>
                        <w:tblStyle w:val="a3"/>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66"/>
                      </w:tblGrid>
                      <w:tr w:rsidR="003500A3" w:rsidTr="00522748">
                        <w:tc>
                          <w:tcPr>
                            <w:tcW w:w="9271" w:type="dxa"/>
                            <w:tcBorders>
                              <w:top w:val="single" w:sz="12" w:space="0" w:color="auto"/>
                            </w:tcBorders>
                          </w:tcPr>
                          <w:p w:rsidR="003500A3" w:rsidRDefault="003500A3">
                            <w:r w:rsidRPr="0098628B">
                              <w:rPr>
                                <w:rFonts w:ascii="Arial" w:hAnsi="Arial" w:cs="Arial"/>
                                <w:i/>
                                <w:sz w:val="20"/>
                                <w:szCs w:val="20"/>
                              </w:rPr>
                              <w:t>Проект, первая редакция</w:t>
                            </w:r>
                          </w:p>
                        </w:tc>
                      </w:tr>
                    </w:tbl>
                    <w:p w:rsidR="003500A3" w:rsidRDefault="003500A3" w:rsidP="00B45402"/>
                  </w:txbxContent>
                </v:textbox>
                <w10:wrap anchorx="margin"/>
              </v:shape>
            </w:pict>
          </mc:Fallback>
        </mc:AlternateContent>
      </w:r>
      <w:r w:rsidRPr="006C0817">
        <w:rPr>
          <w:rFonts w:ascii="Arial" w:hAnsi="Arial" w:cs="Arial"/>
          <w:sz w:val="24"/>
          <w:szCs w:val="24"/>
        </w:rPr>
        <w:t>ГОСТ Р 50628 Совместимость технических средств электромагнитная. Устойчивость машин электронных вычислительных персональных к электромагнитным помехам. Требования и методы испытаний</w:t>
      </w:r>
    </w:p>
    <w:p w:rsidR="006C0817" w:rsidRDefault="006C0817" w:rsidP="0077108D">
      <w:pPr>
        <w:pStyle w:val="22"/>
        <w:shd w:val="clear" w:color="auto" w:fill="auto"/>
        <w:spacing w:line="360" w:lineRule="auto"/>
        <w:ind w:firstLine="709"/>
        <w:jc w:val="both"/>
        <w:rPr>
          <w:rFonts w:ascii="Arial" w:hAnsi="Arial" w:cs="Arial"/>
          <w:sz w:val="24"/>
          <w:szCs w:val="24"/>
        </w:rPr>
      </w:pPr>
      <w:r w:rsidRPr="006C0817">
        <w:rPr>
          <w:rFonts w:ascii="Arial" w:hAnsi="Arial" w:cs="Arial"/>
          <w:sz w:val="24"/>
          <w:szCs w:val="24"/>
        </w:rPr>
        <w:lastRenderedPageBreak/>
        <w:t>ГОСТ Р 50916 Восьмибитный код обмена и обработки информации для восьмиточечного представления символов в системе Брайля</w:t>
      </w:r>
    </w:p>
    <w:p w:rsidR="006C0817" w:rsidRPr="0077108D" w:rsidRDefault="006C0817" w:rsidP="0077108D">
      <w:pPr>
        <w:pStyle w:val="22"/>
        <w:shd w:val="clear" w:color="auto" w:fill="auto"/>
        <w:spacing w:line="360" w:lineRule="auto"/>
        <w:ind w:firstLine="709"/>
        <w:jc w:val="both"/>
        <w:rPr>
          <w:rFonts w:ascii="Arial" w:hAnsi="Arial" w:cs="Arial"/>
          <w:sz w:val="24"/>
          <w:szCs w:val="24"/>
        </w:rPr>
      </w:pPr>
      <w:r w:rsidRPr="006C0817">
        <w:rPr>
          <w:rFonts w:ascii="Arial" w:hAnsi="Arial" w:cs="Arial"/>
          <w:sz w:val="24"/>
          <w:szCs w:val="24"/>
        </w:rPr>
        <w:t>ГОСТ Р 51077 Восьмибитный код обмена и обработки информации для шеститочечного представления символов в системе Брайля</w:t>
      </w:r>
    </w:p>
    <w:p w:rsidR="00830DCB" w:rsidRDefault="00830DCB" w:rsidP="00830DCB">
      <w:pPr>
        <w:spacing w:after="0" w:line="360" w:lineRule="auto"/>
        <w:ind w:firstLine="709"/>
        <w:jc w:val="both"/>
        <w:rPr>
          <w:rFonts w:ascii="Arial" w:hAnsi="Arial" w:cs="Arial"/>
          <w:sz w:val="24"/>
          <w:szCs w:val="24"/>
        </w:rPr>
      </w:pPr>
      <w:r w:rsidRPr="00830DCB">
        <w:rPr>
          <w:rFonts w:ascii="Arial" w:hAnsi="Arial" w:cs="Arial"/>
          <w:sz w:val="24"/>
          <w:szCs w:val="24"/>
        </w:rPr>
        <w:t xml:space="preserve">ГОСТ Р </w:t>
      </w:r>
      <w:r w:rsidR="00522748" w:rsidRPr="00830DCB">
        <w:rPr>
          <w:rFonts w:ascii="Arial" w:hAnsi="Arial" w:cs="Arial"/>
          <w:sz w:val="24"/>
          <w:szCs w:val="24"/>
        </w:rPr>
        <w:t>51318</w:t>
      </w:r>
      <w:r w:rsidR="000055E2">
        <w:rPr>
          <w:rFonts w:ascii="Arial" w:hAnsi="Arial" w:cs="Arial"/>
          <w:sz w:val="24"/>
          <w:szCs w:val="24"/>
        </w:rPr>
        <w:t>.22</w:t>
      </w:r>
      <w:r w:rsidRPr="00830DCB">
        <w:rPr>
          <w:rFonts w:ascii="Arial" w:hAnsi="Arial" w:cs="Arial"/>
          <w:sz w:val="24"/>
          <w:szCs w:val="24"/>
        </w:rPr>
        <w:t xml:space="preserve"> (СИСПР 22) Совместимость технических средств электромагнитная. Радиопомехи индустриальные от оборудования информационных технологий. Нормы и методы испытаний</w:t>
      </w:r>
    </w:p>
    <w:p w:rsidR="006C0817" w:rsidRDefault="006C0817" w:rsidP="00830DCB">
      <w:pPr>
        <w:spacing w:after="0" w:line="360" w:lineRule="auto"/>
        <w:ind w:firstLine="709"/>
        <w:jc w:val="both"/>
        <w:rPr>
          <w:rFonts w:ascii="Arial" w:hAnsi="Arial" w:cs="Arial"/>
          <w:sz w:val="24"/>
          <w:szCs w:val="24"/>
        </w:rPr>
      </w:pPr>
      <w:r w:rsidRPr="006C0817">
        <w:rPr>
          <w:rFonts w:ascii="Arial" w:hAnsi="Arial" w:cs="Arial"/>
          <w:sz w:val="24"/>
          <w:szCs w:val="24"/>
        </w:rPr>
        <w:t>ГОСТ Р 56832 Шрифт Брайля. Требования и размеры</w:t>
      </w:r>
    </w:p>
    <w:p w:rsidR="006C0817" w:rsidRDefault="006C0817" w:rsidP="00830DCB">
      <w:pPr>
        <w:spacing w:after="0" w:line="360" w:lineRule="auto"/>
        <w:ind w:firstLine="709"/>
        <w:jc w:val="both"/>
        <w:rPr>
          <w:rFonts w:ascii="Arial" w:hAnsi="Arial" w:cs="Arial"/>
          <w:sz w:val="24"/>
          <w:szCs w:val="24"/>
        </w:rPr>
      </w:pPr>
      <w:r w:rsidRPr="006C0817">
        <w:rPr>
          <w:rFonts w:ascii="Arial" w:hAnsi="Arial" w:cs="Arial"/>
          <w:sz w:val="24"/>
          <w:szCs w:val="24"/>
        </w:rPr>
        <w:t>ГОСТ Р ИСО 9241-20-2014 Эргономика взаимодействия человек-система. Часть 20. Руководство по доступности оборудования и услуг в области информационно-коммуникационных технологий</w:t>
      </w:r>
    </w:p>
    <w:p w:rsidR="00830DCB" w:rsidRPr="0077108D" w:rsidRDefault="000055E2" w:rsidP="00830DCB">
      <w:pPr>
        <w:spacing w:after="0" w:line="360" w:lineRule="auto"/>
        <w:ind w:firstLine="709"/>
        <w:jc w:val="both"/>
        <w:rPr>
          <w:rFonts w:ascii="Arial" w:hAnsi="Arial" w:cs="Arial"/>
          <w:sz w:val="24"/>
          <w:szCs w:val="24"/>
        </w:rPr>
      </w:pPr>
      <w:r>
        <w:rPr>
          <w:rFonts w:ascii="Arial" w:hAnsi="Arial" w:cs="Arial"/>
          <w:sz w:val="24"/>
          <w:szCs w:val="24"/>
        </w:rPr>
        <w:t>ГОСТ Р МЭК 60950</w:t>
      </w:r>
      <w:r w:rsidR="00830DCB" w:rsidRPr="00830DCB">
        <w:rPr>
          <w:rFonts w:ascii="Arial" w:hAnsi="Arial" w:cs="Arial"/>
          <w:sz w:val="24"/>
          <w:szCs w:val="24"/>
        </w:rPr>
        <w:t xml:space="preserve"> Безопасность оборудования информационных технологий</w:t>
      </w:r>
    </w:p>
    <w:p w:rsidR="003F373F" w:rsidRDefault="003F373F" w:rsidP="00830DCB">
      <w:pPr>
        <w:spacing w:after="0" w:line="360" w:lineRule="auto"/>
        <w:ind w:firstLine="709"/>
        <w:jc w:val="both"/>
        <w:rPr>
          <w:rFonts w:ascii="Arial" w:hAnsi="Arial" w:cs="Arial"/>
          <w:sz w:val="24"/>
          <w:szCs w:val="24"/>
        </w:rPr>
      </w:pPr>
    </w:p>
    <w:p w:rsidR="00120B37" w:rsidRPr="00732A22" w:rsidRDefault="00120B37" w:rsidP="00120B37">
      <w:pPr>
        <w:spacing w:line="240" w:lineRule="auto"/>
        <w:ind w:firstLine="709"/>
        <w:jc w:val="both"/>
        <w:rPr>
          <w:rFonts w:ascii="Arial" w:hAnsi="Arial" w:cs="Arial"/>
          <w:spacing w:val="2"/>
          <w:sz w:val="20"/>
          <w:szCs w:val="24"/>
        </w:rPr>
      </w:pPr>
      <w:bookmarkStart w:id="0" w:name="_GoBack"/>
      <w:bookmarkEnd w:id="0"/>
      <w:r w:rsidRPr="00732A22">
        <w:rPr>
          <w:rFonts w:ascii="Arial" w:hAnsi="Arial" w:cs="Arial"/>
          <w:spacing w:val="60"/>
          <w:sz w:val="20"/>
          <w:szCs w:val="24"/>
        </w:rPr>
        <w:t>Примечани</w:t>
      </w:r>
      <w:r w:rsidRPr="00732A22">
        <w:rPr>
          <w:rFonts w:ascii="Arial" w:hAnsi="Arial" w:cs="Arial"/>
          <w:spacing w:val="40"/>
          <w:sz w:val="20"/>
          <w:szCs w:val="24"/>
        </w:rPr>
        <w:t>е</w:t>
      </w:r>
      <w:r w:rsidRPr="00732A22">
        <w:rPr>
          <w:rFonts w:ascii="Arial" w:hAnsi="Arial" w:cs="Arial"/>
          <w:spacing w:val="2"/>
          <w:sz w:val="20"/>
          <w:szCs w:val="24"/>
        </w:rPr>
        <w:t xml:space="preserve"> — При пользовании настоящим стандартом целесообразно проверить действие ссылочных стандартов в информационной системе общего пользования — на официальном сайте Федерального агентства по техническому регулированию и метрологии в сети Интернет или по ежегодному информационному указателю «Национальные стандарты», который опубликован по состоянию на 1 января текущего года, и по выпускам ежемесячного информационного указателя «Национальные стандарты» за текущий год. Если заменен ссылочный стандарт, на который дана недатированная ссылка, то рекомендуется использовать действующую версию этого стандарта с учетом всех внесенных в данную версию изменений. Если заменен ссылочный стандарт, на который дана датированная ссылка, то рекомендуется использовать версию этого стандарта с указанным выше годом утверждения (принятия). Если после утверждения настоящего стандарта в ссылочный стандарт, на который дана датированная ссылка, внесено изменение, затрагивающее положение, на которое дана ссылка, то это положение рекомендуется применять без учета данного изменения. Если ссылочный стандарт отменен без замены, то положение, в котором дана ссылка на него, рекомендуется применять в части, не затрагивающей эту ссылку.</w:t>
      </w:r>
    </w:p>
    <w:p w:rsidR="00120B37" w:rsidRDefault="00120B37" w:rsidP="00830DCB">
      <w:pPr>
        <w:spacing w:after="0" w:line="360" w:lineRule="auto"/>
        <w:ind w:firstLine="709"/>
        <w:jc w:val="both"/>
        <w:rPr>
          <w:rFonts w:ascii="Arial" w:hAnsi="Arial" w:cs="Arial"/>
          <w:sz w:val="24"/>
          <w:szCs w:val="24"/>
        </w:rPr>
      </w:pPr>
    </w:p>
    <w:p w:rsidR="00120B37" w:rsidRDefault="00120B37" w:rsidP="00830DCB">
      <w:pPr>
        <w:spacing w:after="0" w:line="360" w:lineRule="auto"/>
        <w:ind w:firstLine="709"/>
        <w:jc w:val="both"/>
        <w:rPr>
          <w:rFonts w:ascii="Arial" w:hAnsi="Arial" w:cs="Arial"/>
          <w:sz w:val="24"/>
          <w:szCs w:val="24"/>
        </w:rPr>
      </w:pPr>
    </w:p>
    <w:p w:rsidR="00D0042B" w:rsidRPr="00164300" w:rsidRDefault="00195279" w:rsidP="006C212F">
      <w:pPr>
        <w:spacing w:before="240" w:after="240" w:line="360" w:lineRule="auto"/>
        <w:ind w:firstLine="709"/>
        <w:rPr>
          <w:rFonts w:ascii="Arial" w:hAnsi="Arial" w:cs="Arial"/>
          <w:b/>
          <w:sz w:val="28"/>
          <w:szCs w:val="28"/>
        </w:rPr>
      </w:pPr>
      <w:r w:rsidRPr="00164300">
        <w:rPr>
          <w:rFonts w:ascii="Arial" w:hAnsi="Arial" w:cs="Arial"/>
          <w:b/>
          <w:sz w:val="28"/>
          <w:szCs w:val="28"/>
        </w:rPr>
        <w:t>3</w:t>
      </w:r>
      <w:r w:rsidR="009F229D" w:rsidRPr="00164300">
        <w:rPr>
          <w:rFonts w:ascii="Arial" w:hAnsi="Arial" w:cs="Arial"/>
          <w:b/>
          <w:sz w:val="28"/>
          <w:szCs w:val="28"/>
        </w:rPr>
        <w:t xml:space="preserve"> </w:t>
      </w:r>
      <w:r w:rsidR="00060678" w:rsidRPr="00164300">
        <w:rPr>
          <w:rFonts w:ascii="Arial" w:hAnsi="Arial" w:cs="Arial"/>
          <w:b/>
          <w:sz w:val="28"/>
          <w:szCs w:val="28"/>
        </w:rPr>
        <w:t>Термины,</w:t>
      </w:r>
      <w:r w:rsidR="00830DCB" w:rsidRPr="00164300">
        <w:rPr>
          <w:rFonts w:ascii="Arial" w:hAnsi="Arial" w:cs="Arial"/>
          <w:b/>
          <w:sz w:val="28"/>
          <w:szCs w:val="28"/>
        </w:rPr>
        <w:t xml:space="preserve"> определения</w:t>
      </w:r>
      <w:r w:rsidR="00060678" w:rsidRPr="00164300">
        <w:rPr>
          <w:rFonts w:ascii="Arial" w:hAnsi="Arial" w:cs="Arial"/>
          <w:b/>
          <w:sz w:val="28"/>
          <w:szCs w:val="28"/>
        </w:rPr>
        <w:t xml:space="preserve"> и сокращения</w:t>
      </w:r>
    </w:p>
    <w:p w:rsidR="00060678" w:rsidRPr="00191022" w:rsidRDefault="00060678" w:rsidP="00060678">
      <w:pPr>
        <w:spacing w:after="0" w:line="360" w:lineRule="auto"/>
        <w:ind w:firstLine="709"/>
        <w:jc w:val="both"/>
        <w:rPr>
          <w:rFonts w:ascii="Arial" w:hAnsi="Arial" w:cs="Arial"/>
          <w:sz w:val="24"/>
          <w:szCs w:val="24"/>
        </w:rPr>
      </w:pPr>
      <w:r w:rsidRPr="00191022">
        <w:rPr>
          <w:rFonts w:ascii="Arial" w:hAnsi="Arial" w:cs="Arial"/>
          <w:sz w:val="24"/>
          <w:szCs w:val="24"/>
        </w:rPr>
        <w:t>В настоящем стандарте применены следующие термины с соответствующими определениями:</w:t>
      </w:r>
    </w:p>
    <w:p w:rsidR="00060678" w:rsidRPr="00060678" w:rsidRDefault="00C0067C" w:rsidP="00060678">
      <w:pPr>
        <w:spacing w:after="0" w:line="360" w:lineRule="auto"/>
        <w:ind w:firstLine="709"/>
        <w:jc w:val="both"/>
        <w:rPr>
          <w:rFonts w:ascii="Arial" w:hAnsi="Arial" w:cs="Arial"/>
          <w:sz w:val="24"/>
          <w:szCs w:val="24"/>
        </w:rPr>
      </w:pPr>
      <w:r>
        <w:rPr>
          <w:rFonts w:ascii="Arial" w:hAnsi="Arial" w:cs="Arial"/>
          <w:sz w:val="24"/>
          <w:szCs w:val="24"/>
        </w:rPr>
        <w:t xml:space="preserve">3.1 </w:t>
      </w:r>
      <w:r>
        <w:rPr>
          <w:rFonts w:ascii="Arial" w:hAnsi="Arial" w:cs="Arial"/>
          <w:b/>
          <w:sz w:val="24"/>
          <w:szCs w:val="24"/>
        </w:rPr>
        <w:t>у</w:t>
      </w:r>
      <w:r w:rsidR="00060678" w:rsidRPr="00C0067C">
        <w:rPr>
          <w:rFonts w:ascii="Arial" w:hAnsi="Arial" w:cs="Arial"/>
          <w:b/>
          <w:sz w:val="24"/>
          <w:szCs w:val="24"/>
        </w:rPr>
        <w:t>стройство печатающее</w:t>
      </w:r>
      <w:r>
        <w:rPr>
          <w:rFonts w:ascii="Arial" w:hAnsi="Arial" w:cs="Arial"/>
          <w:b/>
          <w:sz w:val="24"/>
          <w:szCs w:val="24"/>
        </w:rPr>
        <w:t>:</w:t>
      </w:r>
      <w:r>
        <w:rPr>
          <w:rFonts w:ascii="Arial" w:hAnsi="Arial" w:cs="Arial"/>
          <w:sz w:val="24"/>
          <w:szCs w:val="24"/>
        </w:rPr>
        <w:t xml:space="preserve"> У</w:t>
      </w:r>
      <w:r w:rsidR="00060678" w:rsidRPr="00060678">
        <w:rPr>
          <w:rFonts w:ascii="Arial" w:hAnsi="Arial" w:cs="Arial"/>
          <w:sz w:val="24"/>
          <w:szCs w:val="24"/>
        </w:rPr>
        <w:t>стройство обеспечивающее преобразование данных, выводимых из систем обработки информации, и автоматическую печать их на носителе данных в виде соответствующих элементов кодового набора символов.</w:t>
      </w:r>
    </w:p>
    <w:p w:rsidR="00060678" w:rsidRPr="00060678" w:rsidRDefault="00BB6F30" w:rsidP="00060678">
      <w:pPr>
        <w:spacing w:after="0" w:line="360" w:lineRule="auto"/>
        <w:ind w:firstLine="709"/>
        <w:jc w:val="both"/>
        <w:rPr>
          <w:rFonts w:ascii="Arial" w:hAnsi="Arial" w:cs="Arial"/>
          <w:sz w:val="24"/>
          <w:szCs w:val="24"/>
        </w:rPr>
      </w:pPr>
      <w:r>
        <w:rPr>
          <w:rFonts w:ascii="Arial" w:hAnsi="Arial" w:cs="Arial"/>
          <w:sz w:val="24"/>
          <w:szCs w:val="24"/>
        </w:rPr>
        <w:lastRenderedPageBreak/>
        <w:t xml:space="preserve">3.2 </w:t>
      </w:r>
      <w:r w:rsidRPr="00BB6F30">
        <w:rPr>
          <w:rFonts w:ascii="Arial" w:hAnsi="Arial" w:cs="Arial"/>
          <w:b/>
          <w:sz w:val="24"/>
          <w:szCs w:val="24"/>
        </w:rPr>
        <w:t>у</w:t>
      </w:r>
      <w:r w:rsidR="00060678" w:rsidRPr="00BB6F30">
        <w:rPr>
          <w:rFonts w:ascii="Arial" w:hAnsi="Arial" w:cs="Arial"/>
          <w:b/>
          <w:sz w:val="24"/>
          <w:szCs w:val="24"/>
        </w:rPr>
        <w:t>стройство,</w:t>
      </w:r>
      <w:r w:rsidRPr="00BB6F30">
        <w:rPr>
          <w:rFonts w:ascii="Arial" w:hAnsi="Arial" w:cs="Arial"/>
          <w:b/>
          <w:sz w:val="24"/>
          <w:szCs w:val="24"/>
        </w:rPr>
        <w:t xml:space="preserve"> печатающее шрифтом Брайля:</w:t>
      </w:r>
      <w:r>
        <w:rPr>
          <w:rFonts w:ascii="Arial" w:hAnsi="Arial" w:cs="Arial"/>
          <w:sz w:val="24"/>
          <w:szCs w:val="24"/>
        </w:rPr>
        <w:t xml:space="preserve"> П</w:t>
      </w:r>
      <w:r w:rsidR="00060678" w:rsidRPr="00060678">
        <w:rPr>
          <w:rFonts w:ascii="Arial" w:hAnsi="Arial" w:cs="Arial"/>
          <w:sz w:val="24"/>
          <w:szCs w:val="24"/>
        </w:rPr>
        <w:t>ечатающее устройство, предназначенное для печати на носителе букв, цифр и специальных символов, отображаемых шрифтом Брайля.</w:t>
      </w:r>
    </w:p>
    <w:p w:rsidR="00060678" w:rsidRPr="00060678" w:rsidRDefault="00BB6F30" w:rsidP="00060678">
      <w:pPr>
        <w:spacing w:after="0" w:line="360" w:lineRule="auto"/>
        <w:ind w:firstLine="709"/>
        <w:jc w:val="both"/>
        <w:rPr>
          <w:rFonts w:ascii="Arial" w:hAnsi="Arial" w:cs="Arial"/>
          <w:sz w:val="24"/>
          <w:szCs w:val="24"/>
        </w:rPr>
      </w:pPr>
      <w:r>
        <w:rPr>
          <w:rFonts w:ascii="Arial" w:hAnsi="Arial" w:cs="Arial"/>
          <w:sz w:val="24"/>
          <w:szCs w:val="24"/>
        </w:rPr>
        <w:t xml:space="preserve">3.3 </w:t>
      </w:r>
      <w:r w:rsidRPr="00BB6F30">
        <w:rPr>
          <w:rFonts w:ascii="Arial" w:hAnsi="Arial" w:cs="Arial"/>
          <w:b/>
          <w:sz w:val="24"/>
          <w:szCs w:val="24"/>
        </w:rPr>
        <w:t>з</w:t>
      </w:r>
      <w:r w:rsidR="00060678" w:rsidRPr="00BB6F30">
        <w:rPr>
          <w:rFonts w:ascii="Arial" w:hAnsi="Arial" w:cs="Arial"/>
          <w:b/>
          <w:sz w:val="24"/>
          <w:szCs w:val="24"/>
        </w:rPr>
        <w:t>накопечатающее устройство</w:t>
      </w:r>
      <w:r>
        <w:rPr>
          <w:rFonts w:ascii="Arial" w:hAnsi="Arial" w:cs="Arial"/>
          <w:b/>
          <w:sz w:val="24"/>
          <w:szCs w:val="24"/>
        </w:rPr>
        <w:t xml:space="preserve">: </w:t>
      </w:r>
      <w:r>
        <w:rPr>
          <w:rFonts w:ascii="Arial" w:hAnsi="Arial" w:cs="Arial"/>
          <w:sz w:val="24"/>
          <w:szCs w:val="24"/>
        </w:rPr>
        <w:t>П</w:t>
      </w:r>
      <w:r w:rsidR="00060678" w:rsidRPr="00060678">
        <w:rPr>
          <w:rFonts w:ascii="Arial" w:hAnsi="Arial" w:cs="Arial"/>
          <w:sz w:val="24"/>
          <w:szCs w:val="24"/>
        </w:rPr>
        <w:t>ечатающее устройство, в котором изображения символов формируются знакообразующими элементами, имеющими изображение символа.</w:t>
      </w:r>
    </w:p>
    <w:p w:rsidR="00060678" w:rsidRPr="00060678" w:rsidRDefault="00190BFC" w:rsidP="00060678">
      <w:pPr>
        <w:spacing w:after="0" w:line="360" w:lineRule="auto"/>
        <w:ind w:firstLine="709"/>
        <w:jc w:val="both"/>
        <w:rPr>
          <w:rFonts w:ascii="Arial" w:hAnsi="Arial" w:cs="Arial"/>
          <w:sz w:val="24"/>
          <w:szCs w:val="24"/>
        </w:rPr>
      </w:pPr>
      <w:r w:rsidRPr="00044906">
        <w:rPr>
          <w:rFonts w:ascii="Arial" w:hAnsi="Arial" w:cs="Arial"/>
          <w:spacing w:val="20"/>
          <w:sz w:val="20"/>
          <w:szCs w:val="20"/>
        </w:rPr>
        <w:t>Примечание</w:t>
      </w:r>
      <w:r>
        <w:rPr>
          <w:rFonts w:ascii="Arial" w:hAnsi="Arial" w:cs="Arial"/>
          <w:sz w:val="20"/>
          <w:szCs w:val="20"/>
        </w:rPr>
        <w:t xml:space="preserve"> — </w:t>
      </w:r>
      <w:r w:rsidR="0039650C">
        <w:rPr>
          <w:rFonts w:ascii="Arial" w:hAnsi="Arial" w:cs="Arial"/>
          <w:sz w:val="20"/>
          <w:szCs w:val="20"/>
        </w:rPr>
        <w:t>Символ —</w:t>
      </w:r>
      <w:r w:rsidR="00060678" w:rsidRPr="00060678">
        <w:rPr>
          <w:rFonts w:ascii="Arial" w:hAnsi="Arial" w:cs="Arial"/>
          <w:sz w:val="20"/>
          <w:szCs w:val="20"/>
        </w:rPr>
        <w:t xml:space="preserve"> элемент, представляющий общепринятые или принятые по договоренности образы понятий, которые используются для представления данных. Например, буква, цифра или специальный символ</w:t>
      </w:r>
      <w:r w:rsidR="00060678" w:rsidRPr="00060678">
        <w:rPr>
          <w:rFonts w:ascii="Arial" w:hAnsi="Arial" w:cs="Arial"/>
          <w:sz w:val="24"/>
          <w:szCs w:val="24"/>
        </w:rPr>
        <w:t>.</w:t>
      </w:r>
    </w:p>
    <w:p w:rsidR="00060678" w:rsidRPr="00060678" w:rsidRDefault="00BB6F30" w:rsidP="00060678">
      <w:pPr>
        <w:spacing w:after="0" w:line="360" w:lineRule="auto"/>
        <w:ind w:firstLine="709"/>
        <w:jc w:val="both"/>
        <w:rPr>
          <w:rFonts w:ascii="Arial" w:hAnsi="Arial" w:cs="Arial"/>
          <w:sz w:val="24"/>
          <w:szCs w:val="24"/>
        </w:rPr>
      </w:pPr>
      <w:r>
        <w:rPr>
          <w:rFonts w:ascii="Arial" w:hAnsi="Arial" w:cs="Arial"/>
          <w:sz w:val="24"/>
          <w:szCs w:val="24"/>
        </w:rPr>
        <w:t xml:space="preserve">3.4 </w:t>
      </w:r>
      <w:r w:rsidRPr="00BB6F30">
        <w:rPr>
          <w:rFonts w:ascii="Arial" w:hAnsi="Arial" w:cs="Arial"/>
          <w:b/>
          <w:sz w:val="24"/>
          <w:szCs w:val="24"/>
        </w:rPr>
        <w:t>з</w:t>
      </w:r>
      <w:r w:rsidR="00060678" w:rsidRPr="00BB6F30">
        <w:rPr>
          <w:rFonts w:ascii="Arial" w:hAnsi="Arial" w:cs="Arial"/>
          <w:b/>
          <w:sz w:val="24"/>
          <w:szCs w:val="24"/>
        </w:rPr>
        <w:t>накосинтезирующее устройство</w:t>
      </w:r>
      <w:r w:rsidRPr="00BB6F30">
        <w:rPr>
          <w:rFonts w:ascii="Arial" w:hAnsi="Arial" w:cs="Arial"/>
          <w:b/>
          <w:sz w:val="24"/>
          <w:szCs w:val="24"/>
        </w:rPr>
        <w:t>:</w:t>
      </w:r>
      <w:r w:rsidR="00060678">
        <w:rPr>
          <w:rFonts w:ascii="Arial" w:hAnsi="Arial" w:cs="Arial"/>
          <w:sz w:val="24"/>
          <w:szCs w:val="24"/>
        </w:rPr>
        <w:t xml:space="preserve"> </w:t>
      </w:r>
      <w:r>
        <w:rPr>
          <w:rFonts w:ascii="Arial" w:hAnsi="Arial" w:cs="Arial"/>
          <w:sz w:val="24"/>
          <w:szCs w:val="24"/>
        </w:rPr>
        <w:t>П</w:t>
      </w:r>
      <w:r w:rsidR="00060678" w:rsidRPr="00060678">
        <w:rPr>
          <w:rFonts w:ascii="Arial" w:hAnsi="Arial" w:cs="Arial"/>
          <w:sz w:val="24"/>
          <w:szCs w:val="24"/>
        </w:rPr>
        <w:t>ечатающее устройство, в котором изображения символов формируются путем сочетания отдельных элементов символа (точек).</w:t>
      </w:r>
    </w:p>
    <w:p w:rsidR="00060678" w:rsidRDefault="00BB6F30" w:rsidP="00060678">
      <w:pPr>
        <w:spacing w:after="0" w:line="360" w:lineRule="auto"/>
        <w:ind w:firstLine="709"/>
        <w:jc w:val="both"/>
        <w:rPr>
          <w:rFonts w:ascii="Arial" w:hAnsi="Arial" w:cs="Arial"/>
          <w:sz w:val="24"/>
          <w:szCs w:val="24"/>
        </w:rPr>
      </w:pPr>
      <w:r>
        <w:rPr>
          <w:rFonts w:ascii="Arial" w:hAnsi="Arial" w:cs="Arial"/>
          <w:sz w:val="24"/>
          <w:szCs w:val="24"/>
        </w:rPr>
        <w:t xml:space="preserve">3.5 </w:t>
      </w:r>
      <w:r w:rsidRPr="00BB6F30">
        <w:rPr>
          <w:rFonts w:ascii="Arial" w:hAnsi="Arial" w:cs="Arial"/>
          <w:b/>
          <w:sz w:val="24"/>
          <w:szCs w:val="24"/>
        </w:rPr>
        <w:t>п</w:t>
      </w:r>
      <w:r w:rsidR="00060678" w:rsidRPr="00BB6F30">
        <w:rPr>
          <w:rFonts w:ascii="Arial" w:hAnsi="Arial" w:cs="Arial"/>
          <w:b/>
          <w:sz w:val="24"/>
          <w:szCs w:val="24"/>
        </w:rPr>
        <w:t>ос</w:t>
      </w:r>
      <w:r w:rsidRPr="00BB6F30">
        <w:rPr>
          <w:rFonts w:ascii="Arial" w:hAnsi="Arial" w:cs="Arial"/>
          <w:b/>
          <w:sz w:val="24"/>
          <w:szCs w:val="24"/>
        </w:rPr>
        <w:t>имвольно печатающее устройство:</w:t>
      </w:r>
      <w:r>
        <w:rPr>
          <w:rFonts w:ascii="Arial" w:hAnsi="Arial" w:cs="Arial"/>
          <w:sz w:val="24"/>
          <w:szCs w:val="24"/>
        </w:rPr>
        <w:t xml:space="preserve"> П</w:t>
      </w:r>
      <w:r w:rsidR="00060678" w:rsidRPr="00060678">
        <w:rPr>
          <w:rFonts w:ascii="Arial" w:hAnsi="Arial" w:cs="Arial"/>
          <w:sz w:val="24"/>
          <w:szCs w:val="24"/>
        </w:rPr>
        <w:t>ечатающее устройство, в котором символы в строке носителя данных печатаются по</w:t>
      </w:r>
      <w:r w:rsidR="00060678">
        <w:rPr>
          <w:rFonts w:ascii="Arial" w:hAnsi="Arial" w:cs="Arial"/>
          <w:sz w:val="24"/>
          <w:szCs w:val="24"/>
        </w:rPr>
        <w:t>следовательно символ за символ.</w:t>
      </w:r>
    </w:p>
    <w:p w:rsidR="00060678" w:rsidRPr="00060678" w:rsidRDefault="00BB6F30" w:rsidP="00093EB9">
      <w:pPr>
        <w:spacing w:after="0" w:line="360" w:lineRule="auto"/>
        <w:ind w:firstLine="709"/>
        <w:rPr>
          <w:rFonts w:ascii="Arial" w:hAnsi="Arial" w:cs="Arial"/>
          <w:sz w:val="24"/>
          <w:szCs w:val="24"/>
        </w:rPr>
      </w:pPr>
      <w:r>
        <w:rPr>
          <w:rFonts w:ascii="Arial" w:hAnsi="Arial" w:cs="Arial"/>
          <w:sz w:val="24"/>
          <w:szCs w:val="24"/>
        </w:rPr>
        <w:t xml:space="preserve">3.6 </w:t>
      </w:r>
      <w:r w:rsidRPr="00BB6F30">
        <w:rPr>
          <w:rFonts w:ascii="Arial" w:hAnsi="Arial" w:cs="Arial"/>
          <w:b/>
          <w:sz w:val="24"/>
          <w:szCs w:val="24"/>
        </w:rPr>
        <w:t>п</w:t>
      </w:r>
      <w:r w:rsidR="00060678" w:rsidRPr="00BB6F30">
        <w:rPr>
          <w:rFonts w:ascii="Arial" w:hAnsi="Arial" w:cs="Arial"/>
          <w:b/>
          <w:sz w:val="24"/>
          <w:szCs w:val="24"/>
        </w:rPr>
        <w:t>острочно печатающее устройство</w:t>
      </w:r>
      <w:r w:rsidRPr="00BB6F30">
        <w:rPr>
          <w:rFonts w:ascii="Arial" w:hAnsi="Arial" w:cs="Arial"/>
          <w:b/>
          <w:sz w:val="24"/>
          <w:szCs w:val="24"/>
        </w:rPr>
        <w:t>:</w:t>
      </w:r>
      <w:r>
        <w:rPr>
          <w:rFonts w:ascii="Arial" w:hAnsi="Arial" w:cs="Arial"/>
          <w:sz w:val="24"/>
          <w:szCs w:val="24"/>
        </w:rPr>
        <w:t xml:space="preserve"> П</w:t>
      </w:r>
      <w:r w:rsidR="00060678" w:rsidRPr="00060678">
        <w:rPr>
          <w:rFonts w:ascii="Arial" w:hAnsi="Arial" w:cs="Arial"/>
          <w:sz w:val="24"/>
          <w:szCs w:val="24"/>
        </w:rPr>
        <w:t>ечатающее устройство, в котором символы (или последовательно расположенные элементы каждого символа) в строке носителя данных печатаются одновременно.</w:t>
      </w:r>
    </w:p>
    <w:p w:rsidR="00060678" w:rsidRPr="00060678" w:rsidRDefault="00BB6F30" w:rsidP="00060678">
      <w:pPr>
        <w:spacing w:after="0" w:line="360" w:lineRule="auto"/>
        <w:ind w:firstLine="709"/>
        <w:jc w:val="both"/>
        <w:rPr>
          <w:rFonts w:ascii="Arial" w:hAnsi="Arial" w:cs="Arial"/>
          <w:sz w:val="24"/>
          <w:szCs w:val="24"/>
        </w:rPr>
      </w:pPr>
      <w:r>
        <w:rPr>
          <w:rFonts w:ascii="Arial" w:hAnsi="Arial" w:cs="Arial"/>
          <w:sz w:val="24"/>
          <w:szCs w:val="24"/>
        </w:rPr>
        <w:t xml:space="preserve">3.7 </w:t>
      </w:r>
      <w:r w:rsidRPr="00BB6F30">
        <w:rPr>
          <w:rFonts w:ascii="Arial" w:hAnsi="Arial" w:cs="Arial"/>
          <w:b/>
          <w:sz w:val="24"/>
          <w:szCs w:val="24"/>
        </w:rPr>
        <w:t>п</w:t>
      </w:r>
      <w:r w:rsidR="00060678" w:rsidRPr="00BB6F30">
        <w:rPr>
          <w:rFonts w:ascii="Arial" w:hAnsi="Arial" w:cs="Arial"/>
          <w:b/>
          <w:sz w:val="24"/>
          <w:szCs w:val="24"/>
        </w:rPr>
        <w:t>остранично печатающее устройство</w:t>
      </w:r>
      <w:r w:rsidRPr="00BB6F30">
        <w:rPr>
          <w:rFonts w:ascii="Arial" w:hAnsi="Arial" w:cs="Arial"/>
          <w:b/>
          <w:sz w:val="24"/>
          <w:szCs w:val="24"/>
        </w:rPr>
        <w:t>:</w:t>
      </w:r>
      <w:r w:rsidR="00060678">
        <w:rPr>
          <w:rFonts w:ascii="Arial" w:hAnsi="Arial" w:cs="Arial"/>
          <w:sz w:val="24"/>
          <w:szCs w:val="24"/>
        </w:rPr>
        <w:t xml:space="preserve"> </w:t>
      </w:r>
      <w:r>
        <w:rPr>
          <w:rFonts w:ascii="Arial" w:hAnsi="Arial" w:cs="Arial"/>
          <w:sz w:val="24"/>
          <w:szCs w:val="24"/>
        </w:rPr>
        <w:t>П</w:t>
      </w:r>
      <w:r w:rsidR="00060678" w:rsidRPr="00060678">
        <w:rPr>
          <w:rFonts w:ascii="Arial" w:hAnsi="Arial" w:cs="Arial"/>
          <w:sz w:val="24"/>
          <w:szCs w:val="24"/>
        </w:rPr>
        <w:t>ечатающее устройство, в котором символы на странице носителя данных печатаются одновременно.</w:t>
      </w:r>
    </w:p>
    <w:p w:rsidR="00060678" w:rsidRPr="00060678" w:rsidRDefault="00BB6F30" w:rsidP="00060678">
      <w:pPr>
        <w:spacing w:after="0" w:line="360" w:lineRule="auto"/>
        <w:ind w:firstLine="709"/>
        <w:jc w:val="both"/>
        <w:rPr>
          <w:rFonts w:ascii="Arial" w:hAnsi="Arial" w:cs="Arial"/>
          <w:sz w:val="24"/>
          <w:szCs w:val="24"/>
        </w:rPr>
      </w:pPr>
      <w:r>
        <w:rPr>
          <w:rFonts w:ascii="Arial" w:hAnsi="Arial" w:cs="Arial"/>
          <w:sz w:val="24"/>
          <w:szCs w:val="24"/>
        </w:rPr>
        <w:t xml:space="preserve">3.8 </w:t>
      </w:r>
      <w:r w:rsidRPr="00BB6F30">
        <w:rPr>
          <w:rFonts w:ascii="Arial" w:hAnsi="Arial" w:cs="Arial"/>
          <w:b/>
          <w:sz w:val="24"/>
          <w:szCs w:val="24"/>
        </w:rPr>
        <w:t>п</w:t>
      </w:r>
      <w:r w:rsidR="00060678" w:rsidRPr="00BB6F30">
        <w:rPr>
          <w:rFonts w:ascii="Arial" w:hAnsi="Arial" w:cs="Arial"/>
          <w:b/>
          <w:sz w:val="24"/>
          <w:szCs w:val="24"/>
        </w:rPr>
        <w:t xml:space="preserve">ечатающее устройство </w:t>
      </w:r>
      <w:r w:rsidRPr="00BB6F30">
        <w:rPr>
          <w:rFonts w:ascii="Arial" w:hAnsi="Arial" w:cs="Arial"/>
          <w:b/>
          <w:sz w:val="24"/>
          <w:szCs w:val="24"/>
        </w:rPr>
        <w:t>безударного действия:</w:t>
      </w:r>
      <w:r>
        <w:rPr>
          <w:rFonts w:ascii="Arial" w:hAnsi="Arial" w:cs="Arial"/>
          <w:sz w:val="24"/>
          <w:szCs w:val="24"/>
        </w:rPr>
        <w:t xml:space="preserve"> П</w:t>
      </w:r>
      <w:r w:rsidR="00060678" w:rsidRPr="00060678">
        <w:rPr>
          <w:rFonts w:ascii="Arial" w:hAnsi="Arial" w:cs="Arial"/>
          <w:sz w:val="24"/>
          <w:szCs w:val="24"/>
        </w:rPr>
        <w:t>ечатающее устройство с безударным способом записи символов на носителе данных.</w:t>
      </w:r>
    </w:p>
    <w:p w:rsidR="00060678" w:rsidRPr="00060678" w:rsidRDefault="00BB6F30" w:rsidP="00060678">
      <w:pPr>
        <w:spacing w:after="0" w:line="360" w:lineRule="auto"/>
        <w:ind w:firstLine="709"/>
        <w:jc w:val="both"/>
        <w:rPr>
          <w:rFonts w:ascii="Arial" w:hAnsi="Arial" w:cs="Arial"/>
          <w:sz w:val="24"/>
          <w:szCs w:val="24"/>
        </w:rPr>
      </w:pPr>
      <w:r>
        <w:rPr>
          <w:rFonts w:ascii="Arial" w:hAnsi="Arial" w:cs="Arial"/>
          <w:sz w:val="24"/>
          <w:szCs w:val="24"/>
        </w:rPr>
        <w:t xml:space="preserve">3.9 </w:t>
      </w:r>
      <w:r w:rsidRPr="00BB6F30">
        <w:rPr>
          <w:rFonts w:ascii="Arial" w:hAnsi="Arial" w:cs="Arial"/>
          <w:b/>
          <w:sz w:val="24"/>
          <w:szCs w:val="24"/>
        </w:rPr>
        <w:t>п</w:t>
      </w:r>
      <w:r w:rsidR="00060678" w:rsidRPr="00BB6F30">
        <w:rPr>
          <w:rFonts w:ascii="Arial" w:hAnsi="Arial" w:cs="Arial"/>
          <w:b/>
          <w:sz w:val="24"/>
          <w:szCs w:val="24"/>
        </w:rPr>
        <w:t>ечатающее</w:t>
      </w:r>
      <w:r w:rsidRPr="00BB6F30">
        <w:rPr>
          <w:rFonts w:ascii="Arial" w:hAnsi="Arial" w:cs="Arial"/>
          <w:b/>
          <w:sz w:val="24"/>
          <w:szCs w:val="24"/>
        </w:rPr>
        <w:t xml:space="preserve"> устройство ударного действия:</w:t>
      </w:r>
      <w:r>
        <w:rPr>
          <w:rFonts w:ascii="Arial" w:hAnsi="Arial" w:cs="Arial"/>
          <w:sz w:val="24"/>
          <w:szCs w:val="24"/>
        </w:rPr>
        <w:t xml:space="preserve"> </w:t>
      </w:r>
      <w:r w:rsidR="00734741">
        <w:rPr>
          <w:rFonts w:ascii="Arial" w:hAnsi="Arial" w:cs="Arial"/>
          <w:sz w:val="24"/>
          <w:szCs w:val="24"/>
        </w:rPr>
        <w:t>П</w:t>
      </w:r>
      <w:r w:rsidR="00060678" w:rsidRPr="00060678">
        <w:rPr>
          <w:rFonts w:ascii="Arial" w:hAnsi="Arial" w:cs="Arial"/>
          <w:sz w:val="24"/>
          <w:szCs w:val="24"/>
        </w:rPr>
        <w:t>ечатающее устройство с ударным способом записи символов на носителе данных.</w:t>
      </w:r>
    </w:p>
    <w:p w:rsidR="00060678" w:rsidRPr="00060678" w:rsidRDefault="00734741" w:rsidP="00060678">
      <w:pPr>
        <w:spacing w:after="0" w:line="360" w:lineRule="auto"/>
        <w:ind w:firstLine="709"/>
        <w:jc w:val="both"/>
        <w:rPr>
          <w:rFonts w:ascii="Arial" w:hAnsi="Arial" w:cs="Arial"/>
          <w:sz w:val="24"/>
          <w:szCs w:val="24"/>
        </w:rPr>
      </w:pPr>
      <w:r>
        <w:rPr>
          <w:rFonts w:ascii="Arial" w:hAnsi="Arial" w:cs="Arial"/>
          <w:sz w:val="24"/>
          <w:szCs w:val="24"/>
        </w:rPr>
        <w:t xml:space="preserve">3.10 </w:t>
      </w:r>
      <w:r w:rsidRPr="00734741">
        <w:rPr>
          <w:rFonts w:ascii="Arial" w:hAnsi="Arial" w:cs="Arial"/>
          <w:b/>
          <w:sz w:val="24"/>
          <w:szCs w:val="24"/>
        </w:rPr>
        <w:t>п</w:t>
      </w:r>
      <w:r w:rsidR="00060678" w:rsidRPr="00734741">
        <w:rPr>
          <w:rFonts w:ascii="Arial" w:hAnsi="Arial" w:cs="Arial"/>
          <w:b/>
          <w:sz w:val="24"/>
          <w:szCs w:val="24"/>
        </w:rPr>
        <w:t>ечатающее устройство о</w:t>
      </w:r>
      <w:r w:rsidRPr="00734741">
        <w:rPr>
          <w:rFonts w:ascii="Arial" w:hAnsi="Arial" w:cs="Arial"/>
          <w:b/>
          <w:sz w:val="24"/>
          <w:szCs w:val="24"/>
        </w:rPr>
        <w:t>дностороннее:</w:t>
      </w:r>
      <w:r>
        <w:rPr>
          <w:rFonts w:ascii="Arial" w:hAnsi="Arial" w:cs="Arial"/>
          <w:sz w:val="24"/>
          <w:szCs w:val="24"/>
        </w:rPr>
        <w:t xml:space="preserve"> П</w:t>
      </w:r>
      <w:r w:rsidR="00060678" w:rsidRPr="00060678">
        <w:rPr>
          <w:rFonts w:ascii="Arial" w:hAnsi="Arial" w:cs="Arial"/>
          <w:sz w:val="24"/>
          <w:szCs w:val="24"/>
        </w:rPr>
        <w:t>ечатающее устройство, формирующее изображение выводимых символов на одной поверхности носителя данных.</w:t>
      </w:r>
    </w:p>
    <w:p w:rsidR="00060678" w:rsidRPr="00060678" w:rsidRDefault="00734741" w:rsidP="00060678">
      <w:pPr>
        <w:spacing w:after="0" w:line="360" w:lineRule="auto"/>
        <w:ind w:firstLine="709"/>
        <w:jc w:val="both"/>
        <w:rPr>
          <w:rFonts w:ascii="Arial" w:hAnsi="Arial" w:cs="Arial"/>
          <w:sz w:val="24"/>
          <w:szCs w:val="24"/>
        </w:rPr>
      </w:pPr>
      <w:r>
        <w:rPr>
          <w:rFonts w:ascii="Arial" w:hAnsi="Arial" w:cs="Arial"/>
          <w:sz w:val="24"/>
          <w:szCs w:val="24"/>
        </w:rPr>
        <w:t xml:space="preserve">3.11 </w:t>
      </w:r>
      <w:r w:rsidRPr="00734741">
        <w:rPr>
          <w:rFonts w:ascii="Arial" w:hAnsi="Arial" w:cs="Arial"/>
          <w:b/>
          <w:sz w:val="24"/>
          <w:szCs w:val="24"/>
        </w:rPr>
        <w:t>п</w:t>
      </w:r>
      <w:r w:rsidR="00060678" w:rsidRPr="00734741">
        <w:rPr>
          <w:rFonts w:ascii="Arial" w:hAnsi="Arial" w:cs="Arial"/>
          <w:b/>
          <w:sz w:val="24"/>
          <w:szCs w:val="24"/>
        </w:rPr>
        <w:t>еча</w:t>
      </w:r>
      <w:r w:rsidRPr="00734741">
        <w:rPr>
          <w:rFonts w:ascii="Arial" w:hAnsi="Arial" w:cs="Arial"/>
          <w:b/>
          <w:sz w:val="24"/>
          <w:szCs w:val="24"/>
        </w:rPr>
        <w:t>тающее устройство двустороннее:</w:t>
      </w:r>
      <w:r>
        <w:rPr>
          <w:rFonts w:ascii="Arial" w:hAnsi="Arial" w:cs="Arial"/>
          <w:sz w:val="24"/>
          <w:szCs w:val="24"/>
        </w:rPr>
        <w:t xml:space="preserve"> П</w:t>
      </w:r>
      <w:r w:rsidR="00060678" w:rsidRPr="00060678">
        <w:rPr>
          <w:rFonts w:ascii="Arial" w:hAnsi="Arial" w:cs="Arial"/>
          <w:sz w:val="24"/>
          <w:szCs w:val="24"/>
        </w:rPr>
        <w:t>ечатающее устройство, формирующее изображение выводимых символов на двух поверхностях носителя данных.</w:t>
      </w:r>
    </w:p>
    <w:p w:rsidR="00060678" w:rsidRPr="00060678" w:rsidRDefault="00093DFA" w:rsidP="00060678">
      <w:pPr>
        <w:spacing w:after="0" w:line="360" w:lineRule="auto"/>
        <w:ind w:firstLine="709"/>
        <w:jc w:val="both"/>
        <w:rPr>
          <w:rFonts w:ascii="Arial" w:hAnsi="Arial" w:cs="Arial"/>
          <w:sz w:val="24"/>
          <w:szCs w:val="24"/>
        </w:rPr>
      </w:pPr>
      <w:r>
        <w:rPr>
          <w:rFonts w:ascii="Arial" w:hAnsi="Arial" w:cs="Arial"/>
          <w:sz w:val="24"/>
          <w:szCs w:val="24"/>
        </w:rPr>
        <w:t xml:space="preserve">3.12 </w:t>
      </w:r>
      <w:r w:rsidRPr="00093DFA">
        <w:rPr>
          <w:rFonts w:ascii="Arial" w:hAnsi="Arial" w:cs="Arial"/>
          <w:b/>
          <w:sz w:val="24"/>
          <w:szCs w:val="24"/>
        </w:rPr>
        <w:t>отказ устройства:</w:t>
      </w:r>
      <w:r>
        <w:rPr>
          <w:rFonts w:ascii="Arial" w:hAnsi="Arial" w:cs="Arial"/>
          <w:sz w:val="24"/>
          <w:szCs w:val="24"/>
        </w:rPr>
        <w:t xml:space="preserve"> С</w:t>
      </w:r>
      <w:r w:rsidR="00060678" w:rsidRPr="00060678">
        <w:rPr>
          <w:rFonts w:ascii="Arial" w:hAnsi="Arial" w:cs="Arial"/>
          <w:sz w:val="24"/>
          <w:szCs w:val="24"/>
        </w:rPr>
        <w:t>обытие, состоящее в утрате работоспособности устройства, приводящее к невозможности дальнейшего его использования по назначению и требующее ремонта или регулирования.</w:t>
      </w:r>
    </w:p>
    <w:p w:rsidR="00060678" w:rsidRPr="00060678" w:rsidRDefault="00044D7B" w:rsidP="00060678">
      <w:pPr>
        <w:spacing w:after="0" w:line="360" w:lineRule="auto"/>
        <w:ind w:firstLine="709"/>
        <w:jc w:val="both"/>
        <w:rPr>
          <w:rFonts w:ascii="Arial" w:hAnsi="Arial" w:cs="Arial"/>
          <w:sz w:val="24"/>
          <w:szCs w:val="24"/>
        </w:rPr>
      </w:pPr>
      <w:r>
        <w:rPr>
          <w:rFonts w:ascii="Arial" w:hAnsi="Arial" w:cs="Arial"/>
          <w:sz w:val="24"/>
          <w:szCs w:val="24"/>
        </w:rPr>
        <w:lastRenderedPageBreak/>
        <w:t xml:space="preserve">3.13 </w:t>
      </w:r>
      <w:r w:rsidRPr="00044D7B">
        <w:rPr>
          <w:rFonts w:ascii="Arial" w:hAnsi="Arial" w:cs="Arial"/>
          <w:b/>
          <w:sz w:val="24"/>
          <w:szCs w:val="24"/>
        </w:rPr>
        <w:t>сбой устройства:</w:t>
      </w:r>
      <w:r>
        <w:rPr>
          <w:rFonts w:ascii="Arial" w:hAnsi="Arial" w:cs="Arial"/>
          <w:sz w:val="24"/>
          <w:szCs w:val="24"/>
        </w:rPr>
        <w:t xml:space="preserve"> С</w:t>
      </w:r>
      <w:r w:rsidR="00060678" w:rsidRPr="00060678">
        <w:rPr>
          <w:rFonts w:ascii="Arial" w:hAnsi="Arial" w:cs="Arial"/>
          <w:sz w:val="24"/>
          <w:szCs w:val="24"/>
        </w:rPr>
        <w:t>обытие, состоящее в кратковременном нарушении работоспособности устройства, которая восстанавливается без проведения ремонта и регулирования.</w:t>
      </w:r>
    </w:p>
    <w:p w:rsidR="00060678" w:rsidRPr="00060678" w:rsidRDefault="00044D7B" w:rsidP="00060678">
      <w:pPr>
        <w:spacing w:after="0" w:line="360" w:lineRule="auto"/>
        <w:ind w:firstLine="709"/>
        <w:jc w:val="both"/>
        <w:rPr>
          <w:rFonts w:ascii="Arial" w:hAnsi="Arial" w:cs="Arial"/>
          <w:sz w:val="24"/>
          <w:szCs w:val="24"/>
        </w:rPr>
      </w:pPr>
      <w:r>
        <w:rPr>
          <w:rFonts w:ascii="Arial" w:hAnsi="Arial" w:cs="Arial"/>
          <w:sz w:val="24"/>
          <w:szCs w:val="24"/>
        </w:rPr>
        <w:t xml:space="preserve">3.14 </w:t>
      </w:r>
      <w:r w:rsidRPr="00044D7B">
        <w:rPr>
          <w:rFonts w:ascii="Arial" w:hAnsi="Arial" w:cs="Arial"/>
          <w:b/>
          <w:sz w:val="24"/>
          <w:szCs w:val="24"/>
        </w:rPr>
        <w:t>оперативное время:</w:t>
      </w:r>
      <w:r>
        <w:rPr>
          <w:rFonts w:ascii="Arial" w:hAnsi="Arial" w:cs="Arial"/>
          <w:sz w:val="24"/>
          <w:szCs w:val="24"/>
        </w:rPr>
        <w:t xml:space="preserve"> И</w:t>
      </w:r>
      <w:r w:rsidR="00060678" w:rsidRPr="00060678">
        <w:rPr>
          <w:rFonts w:ascii="Arial" w:hAnsi="Arial" w:cs="Arial"/>
          <w:sz w:val="24"/>
          <w:szCs w:val="24"/>
        </w:rPr>
        <w:t>нтервал времени, в течение которого устройство находится во включенном состоянии под функционально обусловленной нагрузкой.</w:t>
      </w:r>
    </w:p>
    <w:p w:rsidR="00060678" w:rsidRPr="00060678" w:rsidRDefault="00044D7B" w:rsidP="00060678">
      <w:pPr>
        <w:spacing w:after="0" w:line="360" w:lineRule="auto"/>
        <w:ind w:firstLine="709"/>
        <w:jc w:val="both"/>
        <w:rPr>
          <w:rFonts w:ascii="Arial" w:hAnsi="Arial" w:cs="Arial"/>
          <w:sz w:val="24"/>
          <w:szCs w:val="24"/>
        </w:rPr>
      </w:pPr>
      <w:r>
        <w:rPr>
          <w:rFonts w:ascii="Arial" w:hAnsi="Arial" w:cs="Arial"/>
          <w:sz w:val="24"/>
          <w:szCs w:val="24"/>
        </w:rPr>
        <w:t xml:space="preserve">3.15 </w:t>
      </w:r>
      <w:r w:rsidRPr="00044D7B">
        <w:rPr>
          <w:rFonts w:ascii="Arial" w:hAnsi="Arial" w:cs="Arial"/>
          <w:b/>
          <w:sz w:val="24"/>
          <w:szCs w:val="24"/>
        </w:rPr>
        <w:t>коэффициент загрузки:</w:t>
      </w:r>
      <w:r>
        <w:rPr>
          <w:rFonts w:ascii="Arial" w:hAnsi="Arial" w:cs="Arial"/>
          <w:sz w:val="24"/>
          <w:szCs w:val="24"/>
        </w:rPr>
        <w:t xml:space="preserve"> О</w:t>
      </w:r>
      <w:r w:rsidR="00060678" w:rsidRPr="00060678">
        <w:rPr>
          <w:rFonts w:ascii="Arial" w:hAnsi="Arial" w:cs="Arial"/>
          <w:sz w:val="24"/>
          <w:szCs w:val="24"/>
        </w:rPr>
        <w:t>тношение времени печати данных устройством к оперативному времени его работы.</w:t>
      </w:r>
    </w:p>
    <w:p w:rsidR="00060678" w:rsidRDefault="00044D7B" w:rsidP="00060678">
      <w:pPr>
        <w:spacing w:after="0" w:line="360" w:lineRule="auto"/>
        <w:ind w:firstLine="709"/>
        <w:jc w:val="both"/>
        <w:rPr>
          <w:rFonts w:ascii="Arial" w:hAnsi="Arial" w:cs="Arial"/>
          <w:sz w:val="24"/>
          <w:szCs w:val="24"/>
        </w:rPr>
      </w:pPr>
      <w:r>
        <w:rPr>
          <w:rFonts w:ascii="Arial" w:hAnsi="Arial" w:cs="Arial"/>
          <w:sz w:val="24"/>
          <w:szCs w:val="24"/>
        </w:rPr>
        <w:t xml:space="preserve">3.16 </w:t>
      </w:r>
      <w:r w:rsidRPr="00044D7B">
        <w:rPr>
          <w:rFonts w:ascii="Arial" w:hAnsi="Arial" w:cs="Arial"/>
          <w:b/>
          <w:sz w:val="24"/>
          <w:szCs w:val="24"/>
        </w:rPr>
        <w:t>э</w:t>
      </w:r>
      <w:r w:rsidR="00060678" w:rsidRPr="00044D7B">
        <w:rPr>
          <w:rFonts w:ascii="Arial" w:hAnsi="Arial" w:cs="Arial"/>
          <w:b/>
          <w:sz w:val="24"/>
          <w:szCs w:val="24"/>
        </w:rPr>
        <w:t>лемент символа</w:t>
      </w:r>
      <w:r w:rsidRPr="00044D7B">
        <w:rPr>
          <w:rFonts w:ascii="Arial" w:hAnsi="Arial" w:cs="Arial"/>
          <w:b/>
          <w:sz w:val="24"/>
          <w:szCs w:val="24"/>
        </w:rPr>
        <w:t>:</w:t>
      </w:r>
      <w:r>
        <w:rPr>
          <w:rFonts w:ascii="Arial" w:hAnsi="Arial" w:cs="Arial"/>
          <w:sz w:val="24"/>
          <w:szCs w:val="24"/>
        </w:rPr>
        <w:t xml:space="preserve"> О</w:t>
      </w:r>
      <w:r w:rsidR="00060678" w:rsidRPr="00060678">
        <w:rPr>
          <w:rFonts w:ascii="Arial" w:hAnsi="Arial" w:cs="Arial"/>
          <w:sz w:val="24"/>
          <w:szCs w:val="24"/>
        </w:rPr>
        <w:t>тдельное изобразительное средство, при помощи которого формируют образ символа.</w:t>
      </w:r>
    </w:p>
    <w:p w:rsidR="00060678" w:rsidRPr="00044906" w:rsidRDefault="00060678" w:rsidP="00060678">
      <w:pPr>
        <w:spacing w:after="0" w:line="360" w:lineRule="auto"/>
        <w:ind w:firstLine="709"/>
        <w:jc w:val="both"/>
        <w:rPr>
          <w:rFonts w:ascii="Arial" w:hAnsi="Arial" w:cs="Arial"/>
          <w:spacing w:val="20"/>
          <w:sz w:val="20"/>
          <w:szCs w:val="20"/>
        </w:rPr>
      </w:pPr>
      <w:r w:rsidRPr="00044906">
        <w:rPr>
          <w:rFonts w:ascii="Arial" w:hAnsi="Arial" w:cs="Arial"/>
          <w:spacing w:val="20"/>
          <w:sz w:val="20"/>
          <w:szCs w:val="20"/>
        </w:rPr>
        <w:t>Примечания</w:t>
      </w:r>
      <w:r w:rsidR="002332F9" w:rsidRPr="00044906">
        <w:rPr>
          <w:rFonts w:ascii="Arial" w:hAnsi="Arial" w:cs="Arial"/>
          <w:spacing w:val="20"/>
          <w:sz w:val="20"/>
          <w:szCs w:val="20"/>
        </w:rPr>
        <w:t>:</w:t>
      </w:r>
    </w:p>
    <w:p w:rsidR="00060678" w:rsidRPr="00894694" w:rsidRDefault="00060678" w:rsidP="00060678">
      <w:pPr>
        <w:spacing w:after="0" w:line="360" w:lineRule="auto"/>
        <w:ind w:firstLine="709"/>
        <w:jc w:val="both"/>
        <w:rPr>
          <w:rFonts w:ascii="Arial" w:hAnsi="Arial" w:cs="Arial"/>
          <w:sz w:val="20"/>
          <w:szCs w:val="20"/>
        </w:rPr>
      </w:pPr>
      <w:r w:rsidRPr="00894694">
        <w:rPr>
          <w:rFonts w:ascii="Arial" w:hAnsi="Arial" w:cs="Arial"/>
          <w:sz w:val="20"/>
          <w:szCs w:val="20"/>
        </w:rPr>
        <w:t>1 Образ символа формируется из комбинации элементов символа в соответствии с принятыми в данном устройстве кодами шрифта Брайля.</w:t>
      </w:r>
    </w:p>
    <w:p w:rsidR="00060678" w:rsidRPr="00894694" w:rsidRDefault="00060678" w:rsidP="00060678">
      <w:pPr>
        <w:spacing w:after="0" w:line="360" w:lineRule="auto"/>
        <w:ind w:firstLine="709"/>
        <w:jc w:val="both"/>
        <w:rPr>
          <w:rFonts w:ascii="Arial" w:hAnsi="Arial" w:cs="Arial"/>
          <w:sz w:val="20"/>
          <w:szCs w:val="20"/>
        </w:rPr>
      </w:pPr>
      <w:r w:rsidRPr="00894694">
        <w:rPr>
          <w:rFonts w:ascii="Arial" w:hAnsi="Arial" w:cs="Arial"/>
          <w:sz w:val="20"/>
          <w:szCs w:val="20"/>
        </w:rPr>
        <w:t>2 Для указанных устройств в качестве элемента символа принято выпуклое округлое изображение на носителе данных с геометрическими размерами, определяемыми пороговыми значениями тактильного восприятия изображения символа.</w:t>
      </w:r>
    </w:p>
    <w:p w:rsidR="00060678" w:rsidRPr="00060678" w:rsidRDefault="00044D7B" w:rsidP="00060678">
      <w:pPr>
        <w:spacing w:after="0" w:line="360" w:lineRule="auto"/>
        <w:ind w:firstLine="709"/>
        <w:jc w:val="both"/>
        <w:rPr>
          <w:rFonts w:ascii="Arial" w:hAnsi="Arial" w:cs="Arial"/>
          <w:sz w:val="24"/>
          <w:szCs w:val="24"/>
        </w:rPr>
      </w:pPr>
      <w:r>
        <w:rPr>
          <w:rFonts w:ascii="Arial" w:hAnsi="Arial" w:cs="Arial"/>
          <w:sz w:val="24"/>
          <w:szCs w:val="24"/>
        </w:rPr>
        <w:t xml:space="preserve">3.17 </w:t>
      </w:r>
      <w:r w:rsidRPr="00044D7B">
        <w:rPr>
          <w:rFonts w:ascii="Arial" w:hAnsi="Arial" w:cs="Arial"/>
          <w:b/>
          <w:sz w:val="24"/>
          <w:szCs w:val="24"/>
        </w:rPr>
        <w:t>высота элемента символа:</w:t>
      </w:r>
      <w:r>
        <w:rPr>
          <w:rFonts w:ascii="Arial" w:hAnsi="Arial" w:cs="Arial"/>
          <w:sz w:val="24"/>
          <w:szCs w:val="24"/>
        </w:rPr>
        <w:t xml:space="preserve"> В</w:t>
      </w:r>
      <w:r w:rsidR="00060678" w:rsidRPr="00060678">
        <w:rPr>
          <w:rFonts w:ascii="Arial" w:hAnsi="Arial" w:cs="Arial"/>
          <w:sz w:val="24"/>
          <w:szCs w:val="24"/>
        </w:rPr>
        <w:t>озвышение изображения элемента символа над поверхностью носителя данных.</w:t>
      </w:r>
    </w:p>
    <w:p w:rsidR="00060678" w:rsidRPr="00060678" w:rsidRDefault="005B0096" w:rsidP="00060678">
      <w:pPr>
        <w:spacing w:after="0" w:line="360" w:lineRule="auto"/>
        <w:ind w:firstLine="709"/>
        <w:jc w:val="both"/>
        <w:rPr>
          <w:rFonts w:ascii="Arial" w:hAnsi="Arial" w:cs="Arial"/>
          <w:sz w:val="24"/>
          <w:szCs w:val="24"/>
        </w:rPr>
      </w:pPr>
      <w:r>
        <w:rPr>
          <w:rFonts w:ascii="Arial" w:hAnsi="Arial" w:cs="Arial"/>
          <w:sz w:val="24"/>
          <w:szCs w:val="24"/>
        </w:rPr>
        <w:t xml:space="preserve">3.18 </w:t>
      </w:r>
      <w:r w:rsidRPr="005B0096">
        <w:rPr>
          <w:rFonts w:ascii="Arial" w:hAnsi="Arial" w:cs="Arial"/>
          <w:b/>
          <w:sz w:val="24"/>
          <w:szCs w:val="24"/>
        </w:rPr>
        <w:t>о</w:t>
      </w:r>
      <w:r w:rsidR="00060678" w:rsidRPr="005B0096">
        <w:rPr>
          <w:rFonts w:ascii="Arial" w:hAnsi="Arial" w:cs="Arial"/>
          <w:b/>
          <w:sz w:val="24"/>
          <w:szCs w:val="24"/>
        </w:rPr>
        <w:t>сн</w:t>
      </w:r>
      <w:r w:rsidRPr="005B0096">
        <w:rPr>
          <w:rFonts w:ascii="Arial" w:hAnsi="Arial" w:cs="Arial"/>
          <w:b/>
          <w:sz w:val="24"/>
          <w:szCs w:val="24"/>
        </w:rPr>
        <w:t>овной диаметр элемента символа:</w:t>
      </w:r>
      <w:r>
        <w:rPr>
          <w:rFonts w:ascii="Arial" w:hAnsi="Arial" w:cs="Arial"/>
          <w:sz w:val="24"/>
          <w:szCs w:val="24"/>
        </w:rPr>
        <w:t xml:space="preserve"> Д</w:t>
      </w:r>
      <w:r w:rsidR="00060678" w:rsidRPr="00060678">
        <w:rPr>
          <w:rFonts w:ascii="Arial" w:hAnsi="Arial" w:cs="Arial"/>
          <w:sz w:val="24"/>
          <w:szCs w:val="24"/>
        </w:rPr>
        <w:t>иаметр изображения элемента символа на уровне лицевой поверхности носителя данных.</w:t>
      </w:r>
    </w:p>
    <w:p w:rsidR="00060678" w:rsidRPr="00894694" w:rsidRDefault="002332F9" w:rsidP="00060678">
      <w:pPr>
        <w:spacing w:after="0" w:line="360" w:lineRule="auto"/>
        <w:ind w:firstLine="709"/>
        <w:jc w:val="both"/>
        <w:rPr>
          <w:rFonts w:ascii="Arial" w:hAnsi="Arial" w:cs="Arial"/>
          <w:sz w:val="20"/>
          <w:szCs w:val="20"/>
        </w:rPr>
      </w:pPr>
      <w:r w:rsidRPr="00044906">
        <w:rPr>
          <w:rFonts w:ascii="Arial" w:hAnsi="Arial" w:cs="Arial"/>
          <w:spacing w:val="20"/>
          <w:sz w:val="20"/>
          <w:szCs w:val="20"/>
        </w:rPr>
        <w:t>Примечание:</w:t>
      </w:r>
      <w:r>
        <w:rPr>
          <w:rFonts w:ascii="Arial" w:hAnsi="Arial" w:cs="Arial"/>
          <w:sz w:val="20"/>
          <w:szCs w:val="20"/>
        </w:rPr>
        <w:t xml:space="preserve"> п</w:t>
      </w:r>
      <w:r w:rsidR="00060678" w:rsidRPr="00894694">
        <w:rPr>
          <w:rFonts w:ascii="Arial" w:hAnsi="Arial" w:cs="Arial"/>
          <w:sz w:val="20"/>
          <w:szCs w:val="20"/>
        </w:rPr>
        <w:t>од лицевой поверхностью носителя данных следует понимать поверхность со стороны выпуклого изображения элемента символа.</w:t>
      </w:r>
    </w:p>
    <w:p w:rsidR="00060678" w:rsidRDefault="005B0096" w:rsidP="00060678">
      <w:pPr>
        <w:spacing w:after="0" w:line="360" w:lineRule="auto"/>
        <w:ind w:firstLine="709"/>
        <w:jc w:val="both"/>
        <w:rPr>
          <w:rFonts w:ascii="Arial" w:hAnsi="Arial" w:cs="Arial"/>
          <w:sz w:val="24"/>
          <w:szCs w:val="24"/>
        </w:rPr>
      </w:pPr>
      <w:r>
        <w:rPr>
          <w:rFonts w:ascii="Arial" w:hAnsi="Arial" w:cs="Arial"/>
          <w:sz w:val="24"/>
          <w:szCs w:val="24"/>
        </w:rPr>
        <w:t xml:space="preserve">3.19 </w:t>
      </w:r>
      <w:r w:rsidRPr="005B0096">
        <w:rPr>
          <w:rFonts w:ascii="Arial" w:hAnsi="Arial" w:cs="Arial"/>
          <w:b/>
          <w:sz w:val="24"/>
          <w:szCs w:val="24"/>
        </w:rPr>
        <w:t>в</w:t>
      </w:r>
      <w:r w:rsidR="00894694" w:rsidRPr="005B0096">
        <w:rPr>
          <w:rFonts w:ascii="Arial" w:hAnsi="Arial" w:cs="Arial"/>
          <w:b/>
          <w:sz w:val="24"/>
          <w:szCs w:val="24"/>
        </w:rPr>
        <w:t>ысота символа</w:t>
      </w:r>
      <w:r w:rsidRPr="005B0096">
        <w:rPr>
          <w:rFonts w:ascii="Arial" w:hAnsi="Arial" w:cs="Arial"/>
          <w:b/>
          <w:sz w:val="24"/>
          <w:szCs w:val="24"/>
        </w:rPr>
        <w:t>:</w:t>
      </w:r>
      <w:r>
        <w:rPr>
          <w:rFonts w:ascii="Arial" w:hAnsi="Arial" w:cs="Arial"/>
          <w:sz w:val="24"/>
          <w:szCs w:val="24"/>
        </w:rPr>
        <w:t xml:space="preserve"> Р</w:t>
      </w:r>
      <w:r w:rsidR="00060678" w:rsidRPr="00060678">
        <w:rPr>
          <w:rFonts w:ascii="Arial" w:hAnsi="Arial" w:cs="Arial"/>
          <w:sz w:val="24"/>
          <w:szCs w:val="24"/>
        </w:rPr>
        <w:t>асстояние по вертикали между центрами изображений возможных крайних элементов символа в одном символе в соответствии с рисунком 1.</w:t>
      </w:r>
    </w:p>
    <w:p w:rsidR="008E10A5" w:rsidRPr="00375652" w:rsidRDefault="008E10A5" w:rsidP="008E10A5">
      <w:pPr>
        <w:spacing w:after="0" w:line="360" w:lineRule="auto"/>
        <w:jc w:val="center"/>
        <w:rPr>
          <w:rFonts w:ascii="Arial" w:hAnsi="Arial" w:cs="Arial"/>
          <w:sz w:val="24"/>
          <w:szCs w:val="24"/>
          <w:lang w:val="en-US"/>
        </w:rPr>
      </w:pPr>
      <w:r w:rsidRPr="008E10A5">
        <w:rPr>
          <w:rFonts w:ascii="Arial" w:hAnsi="Arial" w:cs="Arial"/>
          <w:noProof/>
          <w:sz w:val="24"/>
          <w:szCs w:val="24"/>
          <w:lang w:eastAsia="ru-RU"/>
        </w:rPr>
        <w:drawing>
          <wp:inline distT="0" distB="0" distL="0" distR="0">
            <wp:extent cx="1607820" cy="1639345"/>
            <wp:effectExtent l="0" t="0" r="0" b="0"/>
            <wp:docPr id="1" name="Рисунок 1" descr="C:\Users\trancer\Desktop\ГОСТ\Принтеры\рисунок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rancer\Desktop\ГОСТ\Принтеры\рисунок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47489" cy="1679792"/>
                    </a:xfrm>
                    <a:prstGeom prst="rect">
                      <a:avLst/>
                    </a:prstGeom>
                    <a:noFill/>
                    <a:ln>
                      <a:noFill/>
                    </a:ln>
                  </pic:spPr>
                </pic:pic>
              </a:graphicData>
            </a:graphic>
          </wp:inline>
        </w:drawing>
      </w:r>
    </w:p>
    <w:p w:rsidR="00060678" w:rsidRPr="006728BC" w:rsidRDefault="00060678" w:rsidP="006728BC">
      <w:pPr>
        <w:spacing w:after="0" w:line="240" w:lineRule="auto"/>
        <w:ind w:firstLine="709"/>
        <w:jc w:val="both"/>
        <w:rPr>
          <w:rFonts w:ascii="Arial" w:hAnsi="Arial" w:cs="Arial"/>
          <w:sz w:val="24"/>
          <w:szCs w:val="24"/>
        </w:rPr>
      </w:pPr>
      <w:r w:rsidRPr="00116AD8">
        <w:rPr>
          <w:rFonts w:ascii="Arial" w:hAnsi="Arial" w:cs="Arial"/>
          <w:sz w:val="24"/>
          <w:szCs w:val="24"/>
        </w:rPr>
        <w:t>Геометрические параметры символа шрифта Брайля в шеститочечном кодировании</w:t>
      </w:r>
      <w:r w:rsidR="008E10A5" w:rsidRPr="00116AD8">
        <w:rPr>
          <w:rFonts w:ascii="Arial" w:hAnsi="Arial" w:cs="Arial"/>
          <w:sz w:val="24"/>
          <w:szCs w:val="24"/>
        </w:rPr>
        <w:t xml:space="preserve">. </w:t>
      </w:r>
      <w:r w:rsidR="008E10A5" w:rsidRPr="00116AD8">
        <w:rPr>
          <w:rFonts w:ascii="Times New Roman" w:hAnsi="Times New Roman" w:cs="Times New Roman"/>
          <w:i/>
          <w:sz w:val="28"/>
          <w:szCs w:val="28"/>
          <w:lang w:val="en-US"/>
        </w:rPr>
        <w:t>a</w:t>
      </w:r>
      <w:r w:rsidR="008E10A5" w:rsidRPr="00116AD8">
        <w:rPr>
          <w:rFonts w:ascii="Arial" w:hAnsi="Arial" w:cs="Arial"/>
          <w:sz w:val="24"/>
          <w:szCs w:val="24"/>
        </w:rPr>
        <w:t xml:space="preserve"> – ширина символа, </w:t>
      </w:r>
      <w:r w:rsidR="008E10A5" w:rsidRPr="00116AD8">
        <w:rPr>
          <w:rFonts w:ascii="Times New Roman" w:hAnsi="Times New Roman" w:cs="Times New Roman"/>
          <w:i/>
          <w:sz w:val="28"/>
          <w:szCs w:val="28"/>
          <w:lang w:val="en-US"/>
        </w:rPr>
        <w:t>b</w:t>
      </w:r>
      <w:r w:rsidR="008E10A5" w:rsidRPr="00116AD8">
        <w:rPr>
          <w:rFonts w:ascii="Arial" w:hAnsi="Arial" w:cs="Arial"/>
          <w:sz w:val="24"/>
          <w:szCs w:val="24"/>
        </w:rPr>
        <w:t xml:space="preserve"> – высота символа</w:t>
      </w:r>
      <w:r w:rsidR="006728BC" w:rsidRPr="006728BC">
        <w:rPr>
          <w:rFonts w:ascii="Arial" w:hAnsi="Arial" w:cs="Arial"/>
          <w:sz w:val="24"/>
          <w:szCs w:val="24"/>
        </w:rPr>
        <w:t>.</w:t>
      </w:r>
    </w:p>
    <w:p w:rsidR="00116AD8" w:rsidRDefault="00116AD8" w:rsidP="00116AD8">
      <w:pPr>
        <w:spacing w:after="0" w:line="240" w:lineRule="auto"/>
        <w:jc w:val="center"/>
        <w:rPr>
          <w:rFonts w:ascii="Arial" w:hAnsi="Arial" w:cs="Arial"/>
          <w:sz w:val="24"/>
          <w:szCs w:val="24"/>
        </w:rPr>
      </w:pPr>
    </w:p>
    <w:p w:rsidR="00116AD8" w:rsidRDefault="00116AD8" w:rsidP="00116AD8">
      <w:pPr>
        <w:spacing w:after="0" w:line="240" w:lineRule="auto"/>
        <w:jc w:val="center"/>
        <w:rPr>
          <w:rFonts w:ascii="Arial" w:hAnsi="Arial" w:cs="Arial"/>
          <w:sz w:val="24"/>
          <w:szCs w:val="24"/>
        </w:rPr>
      </w:pPr>
      <w:r w:rsidRPr="00116AD8">
        <w:rPr>
          <w:rFonts w:ascii="Arial" w:hAnsi="Arial" w:cs="Arial"/>
          <w:sz w:val="24"/>
          <w:szCs w:val="24"/>
        </w:rPr>
        <w:t xml:space="preserve">Рисунок </w:t>
      </w:r>
      <w:r>
        <w:rPr>
          <w:rFonts w:ascii="Arial" w:hAnsi="Arial" w:cs="Arial"/>
          <w:sz w:val="24"/>
          <w:szCs w:val="24"/>
        </w:rPr>
        <w:t>—</w:t>
      </w:r>
      <w:r w:rsidRPr="0077108D">
        <w:rPr>
          <w:rFonts w:ascii="Arial" w:hAnsi="Arial" w:cs="Arial"/>
          <w:sz w:val="24"/>
          <w:szCs w:val="24"/>
        </w:rPr>
        <w:t xml:space="preserve"> </w:t>
      </w:r>
      <w:r w:rsidRPr="00116AD8">
        <w:rPr>
          <w:rFonts w:ascii="Arial" w:hAnsi="Arial" w:cs="Arial"/>
          <w:sz w:val="24"/>
          <w:szCs w:val="24"/>
        </w:rPr>
        <w:t>1</w:t>
      </w:r>
    </w:p>
    <w:p w:rsidR="00116AD8" w:rsidRPr="00116AD8" w:rsidRDefault="00116AD8" w:rsidP="00116AD8">
      <w:pPr>
        <w:spacing w:after="0" w:line="240" w:lineRule="auto"/>
        <w:jc w:val="center"/>
        <w:rPr>
          <w:rFonts w:ascii="Arial" w:hAnsi="Arial" w:cs="Arial"/>
          <w:sz w:val="24"/>
          <w:szCs w:val="24"/>
        </w:rPr>
      </w:pPr>
    </w:p>
    <w:p w:rsidR="00060678" w:rsidRPr="00060678" w:rsidRDefault="00DF1D44" w:rsidP="00060678">
      <w:pPr>
        <w:spacing w:after="0" w:line="360" w:lineRule="auto"/>
        <w:ind w:firstLine="709"/>
        <w:jc w:val="both"/>
        <w:rPr>
          <w:rFonts w:ascii="Arial" w:hAnsi="Arial" w:cs="Arial"/>
          <w:sz w:val="24"/>
          <w:szCs w:val="24"/>
        </w:rPr>
      </w:pPr>
      <w:r>
        <w:rPr>
          <w:rFonts w:ascii="Arial" w:hAnsi="Arial" w:cs="Arial"/>
          <w:sz w:val="24"/>
          <w:szCs w:val="24"/>
        </w:rPr>
        <w:lastRenderedPageBreak/>
        <w:t xml:space="preserve">3.20 </w:t>
      </w:r>
      <w:r w:rsidRPr="00DF1D44">
        <w:rPr>
          <w:rFonts w:ascii="Arial" w:hAnsi="Arial" w:cs="Arial"/>
          <w:b/>
          <w:sz w:val="24"/>
          <w:szCs w:val="24"/>
        </w:rPr>
        <w:t>ширина символа:</w:t>
      </w:r>
      <w:r>
        <w:rPr>
          <w:rFonts w:ascii="Arial" w:hAnsi="Arial" w:cs="Arial"/>
          <w:sz w:val="24"/>
          <w:szCs w:val="24"/>
        </w:rPr>
        <w:t xml:space="preserve"> Р</w:t>
      </w:r>
      <w:r w:rsidR="00060678" w:rsidRPr="00060678">
        <w:rPr>
          <w:rFonts w:ascii="Arial" w:hAnsi="Arial" w:cs="Arial"/>
          <w:sz w:val="24"/>
          <w:szCs w:val="24"/>
        </w:rPr>
        <w:t>асстояние по горизонтали между центрами изображений двух элементов одного символа, расположенных в соседних ве</w:t>
      </w:r>
      <w:r w:rsidR="00154F14">
        <w:rPr>
          <w:rFonts w:ascii="Arial" w:hAnsi="Arial" w:cs="Arial"/>
          <w:sz w:val="24"/>
          <w:szCs w:val="24"/>
        </w:rPr>
        <w:t>ртикальных колонках (см. рис.</w:t>
      </w:r>
      <w:r w:rsidR="00060678" w:rsidRPr="00060678">
        <w:rPr>
          <w:rFonts w:ascii="Arial" w:hAnsi="Arial" w:cs="Arial"/>
          <w:sz w:val="24"/>
          <w:szCs w:val="24"/>
        </w:rPr>
        <w:t xml:space="preserve"> 1).</w:t>
      </w:r>
    </w:p>
    <w:p w:rsidR="00060678" w:rsidRDefault="00DF1D44" w:rsidP="00060678">
      <w:pPr>
        <w:spacing w:after="0" w:line="360" w:lineRule="auto"/>
        <w:ind w:firstLine="709"/>
        <w:jc w:val="both"/>
        <w:rPr>
          <w:rFonts w:ascii="Arial" w:hAnsi="Arial" w:cs="Arial"/>
          <w:sz w:val="24"/>
          <w:szCs w:val="24"/>
        </w:rPr>
      </w:pPr>
      <w:r>
        <w:rPr>
          <w:rFonts w:ascii="Arial" w:hAnsi="Arial" w:cs="Arial"/>
          <w:sz w:val="24"/>
          <w:szCs w:val="24"/>
        </w:rPr>
        <w:t xml:space="preserve">3.21 </w:t>
      </w:r>
      <w:r w:rsidRPr="00DF1D44">
        <w:rPr>
          <w:rFonts w:ascii="Arial" w:hAnsi="Arial" w:cs="Arial"/>
          <w:b/>
          <w:sz w:val="24"/>
          <w:szCs w:val="24"/>
        </w:rPr>
        <w:t>шаг печати:</w:t>
      </w:r>
      <w:r>
        <w:rPr>
          <w:rFonts w:ascii="Arial" w:hAnsi="Arial" w:cs="Arial"/>
          <w:sz w:val="24"/>
          <w:szCs w:val="24"/>
        </w:rPr>
        <w:t xml:space="preserve"> Р</w:t>
      </w:r>
      <w:r w:rsidR="00060678" w:rsidRPr="00060678">
        <w:rPr>
          <w:rFonts w:ascii="Arial" w:hAnsi="Arial" w:cs="Arial"/>
          <w:sz w:val="24"/>
          <w:szCs w:val="24"/>
        </w:rPr>
        <w:t>асстояние по горизонтали между центрами одинаково позиционированных элементов символов для соседних одноименных символов в строке одноименной информации, отпечатанной на носителе данных, как показано на рисунке 2.</w:t>
      </w:r>
    </w:p>
    <w:p w:rsidR="0017134E" w:rsidRPr="00060678" w:rsidRDefault="0017134E" w:rsidP="0017134E">
      <w:pPr>
        <w:spacing w:after="0" w:line="360" w:lineRule="auto"/>
        <w:ind w:firstLine="709"/>
        <w:jc w:val="both"/>
        <w:rPr>
          <w:rFonts w:ascii="Arial" w:hAnsi="Arial" w:cs="Arial"/>
          <w:sz w:val="24"/>
          <w:szCs w:val="24"/>
        </w:rPr>
      </w:pPr>
      <w:r>
        <w:rPr>
          <w:rFonts w:ascii="Arial" w:hAnsi="Arial" w:cs="Arial"/>
          <w:sz w:val="24"/>
          <w:szCs w:val="24"/>
        </w:rPr>
        <w:t xml:space="preserve">3.22 </w:t>
      </w:r>
      <w:r w:rsidRPr="00EA521B">
        <w:rPr>
          <w:rFonts w:ascii="Arial" w:hAnsi="Arial" w:cs="Arial"/>
          <w:b/>
          <w:sz w:val="24"/>
          <w:szCs w:val="24"/>
        </w:rPr>
        <w:t>шаг строки:</w:t>
      </w:r>
      <w:r>
        <w:rPr>
          <w:rFonts w:ascii="Arial" w:hAnsi="Arial" w:cs="Arial"/>
          <w:sz w:val="24"/>
          <w:szCs w:val="24"/>
        </w:rPr>
        <w:t xml:space="preserve"> Р</w:t>
      </w:r>
      <w:r w:rsidRPr="00060678">
        <w:rPr>
          <w:rFonts w:ascii="Arial" w:hAnsi="Arial" w:cs="Arial"/>
          <w:sz w:val="24"/>
          <w:szCs w:val="24"/>
        </w:rPr>
        <w:t>асстояние по вертикали между центрами одинаково позиционированных элементов символов для одноименных символов в соседних строках одноименной информации, отпечатанной</w:t>
      </w:r>
      <w:r>
        <w:rPr>
          <w:rFonts w:ascii="Arial" w:hAnsi="Arial" w:cs="Arial"/>
          <w:sz w:val="24"/>
          <w:szCs w:val="24"/>
        </w:rPr>
        <w:t xml:space="preserve"> на носителе данных (см. рис.</w:t>
      </w:r>
      <w:r w:rsidRPr="00060678">
        <w:rPr>
          <w:rFonts w:ascii="Arial" w:hAnsi="Arial" w:cs="Arial"/>
          <w:sz w:val="24"/>
          <w:szCs w:val="24"/>
        </w:rPr>
        <w:t xml:space="preserve"> 2).</w:t>
      </w:r>
    </w:p>
    <w:p w:rsidR="0017134E" w:rsidRPr="00060678" w:rsidRDefault="0017134E" w:rsidP="0017134E">
      <w:pPr>
        <w:spacing w:after="0" w:line="360" w:lineRule="auto"/>
        <w:ind w:firstLine="709"/>
        <w:jc w:val="both"/>
        <w:rPr>
          <w:rFonts w:ascii="Arial" w:hAnsi="Arial" w:cs="Arial"/>
          <w:sz w:val="24"/>
          <w:szCs w:val="24"/>
        </w:rPr>
      </w:pPr>
      <w:r>
        <w:rPr>
          <w:rFonts w:ascii="Arial" w:hAnsi="Arial" w:cs="Arial"/>
          <w:sz w:val="24"/>
          <w:szCs w:val="24"/>
        </w:rPr>
        <w:t xml:space="preserve">3.23 </w:t>
      </w:r>
      <w:r w:rsidRPr="00EA521B">
        <w:rPr>
          <w:rFonts w:ascii="Arial" w:hAnsi="Arial" w:cs="Arial"/>
          <w:b/>
          <w:sz w:val="24"/>
          <w:szCs w:val="24"/>
        </w:rPr>
        <w:t>одноименная информация:</w:t>
      </w:r>
      <w:r>
        <w:rPr>
          <w:rFonts w:ascii="Arial" w:hAnsi="Arial" w:cs="Arial"/>
          <w:sz w:val="24"/>
          <w:szCs w:val="24"/>
        </w:rPr>
        <w:t xml:space="preserve"> Д</w:t>
      </w:r>
      <w:r w:rsidRPr="00060678">
        <w:rPr>
          <w:rFonts w:ascii="Arial" w:hAnsi="Arial" w:cs="Arial"/>
          <w:sz w:val="24"/>
          <w:szCs w:val="24"/>
        </w:rPr>
        <w:t>анные, отпечатанные в строке, состоящие из одноименных символов.</w:t>
      </w:r>
    </w:p>
    <w:p w:rsidR="00375652" w:rsidRPr="00060678" w:rsidRDefault="00AC00B4" w:rsidP="00375652">
      <w:pPr>
        <w:spacing w:after="0" w:line="360" w:lineRule="auto"/>
        <w:ind w:firstLine="709"/>
        <w:jc w:val="center"/>
        <w:rPr>
          <w:rFonts w:ascii="Arial" w:hAnsi="Arial" w:cs="Arial"/>
          <w:sz w:val="24"/>
          <w:szCs w:val="24"/>
        </w:rPr>
      </w:pPr>
      <w:r w:rsidRPr="00AC00B4">
        <w:rPr>
          <w:rFonts w:ascii="Arial" w:hAnsi="Arial" w:cs="Arial"/>
          <w:noProof/>
          <w:sz w:val="24"/>
          <w:szCs w:val="24"/>
          <w:lang w:eastAsia="ru-RU"/>
        </w:rPr>
        <w:drawing>
          <wp:inline distT="0" distB="0" distL="0" distR="0">
            <wp:extent cx="2308860" cy="2560320"/>
            <wp:effectExtent l="0" t="0" r="0" b="0"/>
            <wp:docPr id="7" name="Рисунок 7" descr="C:\Users\trancer\Desktop\ГОСТ\Принтеры\Рисунок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rancer\Desktop\ГОСТ\Принтеры\Рисунок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08860" cy="2560320"/>
                    </a:xfrm>
                    <a:prstGeom prst="rect">
                      <a:avLst/>
                    </a:prstGeom>
                    <a:noFill/>
                    <a:ln>
                      <a:noFill/>
                    </a:ln>
                  </pic:spPr>
                </pic:pic>
              </a:graphicData>
            </a:graphic>
          </wp:inline>
        </w:drawing>
      </w:r>
    </w:p>
    <w:p w:rsidR="00375652" w:rsidRPr="006728BC" w:rsidRDefault="00060678" w:rsidP="006728BC">
      <w:pPr>
        <w:spacing w:after="0" w:line="360" w:lineRule="auto"/>
        <w:ind w:firstLine="709"/>
        <w:jc w:val="both"/>
        <w:rPr>
          <w:rFonts w:ascii="Arial" w:hAnsi="Arial" w:cs="Arial"/>
          <w:sz w:val="24"/>
          <w:szCs w:val="24"/>
        </w:rPr>
      </w:pPr>
      <w:r w:rsidRPr="006728BC">
        <w:rPr>
          <w:rFonts w:ascii="Arial" w:hAnsi="Arial" w:cs="Arial"/>
          <w:sz w:val="24"/>
          <w:szCs w:val="24"/>
        </w:rPr>
        <w:t>Геометрические расположения символов шрифта Брайля на носителе данных</w:t>
      </w:r>
      <w:r w:rsidR="00375652" w:rsidRPr="006728BC">
        <w:rPr>
          <w:rFonts w:ascii="Arial" w:hAnsi="Arial" w:cs="Arial"/>
          <w:sz w:val="24"/>
          <w:szCs w:val="24"/>
        </w:rPr>
        <w:t>:</w:t>
      </w:r>
      <w:r w:rsidR="006728BC" w:rsidRPr="006728BC">
        <w:rPr>
          <w:rFonts w:ascii="Arial" w:hAnsi="Arial" w:cs="Arial"/>
          <w:sz w:val="24"/>
          <w:szCs w:val="24"/>
        </w:rPr>
        <w:t xml:space="preserve"> </w:t>
      </w:r>
      <w:r w:rsidR="00375652" w:rsidRPr="00302B1E">
        <w:rPr>
          <w:rFonts w:ascii="Times New Roman" w:hAnsi="Times New Roman" w:cs="Times New Roman"/>
          <w:i/>
          <w:sz w:val="28"/>
          <w:szCs w:val="28"/>
          <w:lang w:val="en-US"/>
        </w:rPr>
        <w:t>m</w:t>
      </w:r>
      <w:r w:rsidR="00375652" w:rsidRPr="006728BC">
        <w:rPr>
          <w:rFonts w:ascii="Arial" w:hAnsi="Arial" w:cs="Arial"/>
          <w:sz w:val="24"/>
          <w:szCs w:val="24"/>
        </w:rPr>
        <w:t xml:space="preserve"> – шаг печати, </w:t>
      </w:r>
      <w:r w:rsidR="00375652" w:rsidRPr="00302B1E">
        <w:rPr>
          <w:rFonts w:ascii="Times New Roman" w:hAnsi="Times New Roman" w:cs="Times New Roman"/>
          <w:i/>
          <w:sz w:val="28"/>
          <w:szCs w:val="28"/>
          <w:lang w:val="en-US"/>
        </w:rPr>
        <w:t>n</w:t>
      </w:r>
      <w:r w:rsidR="00375652" w:rsidRPr="006728BC">
        <w:rPr>
          <w:rFonts w:ascii="Arial" w:hAnsi="Arial" w:cs="Arial"/>
          <w:sz w:val="24"/>
          <w:szCs w:val="24"/>
        </w:rPr>
        <w:t xml:space="preserve"> – шаг строки.</w:t>
      </w:r>
    </w:p>
    <w:p w:rsidR="006728BC" w:rsidRDefault="006728BC" w:rsidP="006728BC">
      <w:pPr>
        <w:spacing w:after="0" w:line="240" w:lineRule="auto"/>
        <w:jc w:val="center"/>
        <w:rPr>
          <w:rFonts w:ascii="Arial" w:hAnsi="Arial" w:cs="Arial"/>
          <w:sz w:val="24"/>
          <w:szCs w:val="24"/>
        </w:rPr>
      </w:pPr>
    </w:p>
    <w:p w:rsidR="006728BC" w:rsidRDefault="006728BC" w:rsidP="006728BC">
      <w:pPr>
        <w:spacing w:after="0" w:line="240" w:lineRule="auto"/>
        <w:jc w:val="center"/>
        <w:rPr>
          <w:rFonts w:ascii="Arial" w:hAnsi="Arial" w:cs="Arial"/>
          <w:sz w:val="24"/>
          <w:szCs w:val="24"/>
        </w:rPr>
      </w:pPr>
      <w:r w:rsidRPr="00116AD8">
        <w:rPr>
          <w:rFonts w:ascii="Arial" w:hAnsi="Arial" w:cs="Arial"/>
          <w:sz w:val="24"/>
          <w:szCs w:val="24"/>
        </w:rPr>
        <w:t xml:space="preserve">Рисунок </w:t>
      </w:r>
      <w:r>
        <w:rPr>
          <w:rFonts w:ascii="Arial" w:hAnsi="Arial" w:cs="Arial"/>
          <w:sz w:val="24"/>
          <w:szCs w:val="24"/>
        </w:rPr>
        <w:t>—</w:t>
      </w:r>
      <w:r w:rsidRPr="006728BC">
        <w:rPr>
          <w:rFonts w:ascii="Arial" w:hAnsi="Arial" w:cs="Arial"/>
          <w:sz w:val="24"/>
          <w:szCs w:val="24"/>
        </w:rPr>
        <w:t xml:space="preserve"> </w:t>
      </w:r>
      <w:r>
        <w:rPr>
          <w:rFonts w:ascii="Arial" w:hAnsi="Arial" w:cs="Arial"/>
          <w:sz w:val="24"/>
          <w:szCs w:val="24"/>
        </w:rPr>
        <w:t>2</w:t>
      </w:r>
    </w:p>
    <w:p w:rsidR="006728BC" w:rsidRPr="00116AD8" w:rsidRDefault="006728BC" w:rsidP="006728BC">
      <w:pPr>
        <w:spacing w:after="0" w:line="240" w:lineRule="auto"/>
        <w:jc w:val="center"/>
        <w:rPr>
          <w:rFonts w:ascii="Arial" w:hAnsi="Arial" w:cs="Arial"/>
          <w:sz w:val="24"/>
          <w:szCs w:val="24"/>
        </w:rPr>
      </w:pPr>
    </w:p>
    <w:p w:rsidR="00060678" w:rsidRPr="00060678" w:rsidRDefault="00EA521B" w:rsidP="00060678">
      <w:pPr>
        <w:spacing w:after="0" w:line="360" w:lineRule="auto"/>
        <w:ind w:firstLine="709"/>
        <w:jc w:val="both"/>
        <w:rPr>
          <w:rFonts w:ascii="Arial" w:hAnsi="Arial" w:cs="Arial"/>
          <w:sz w:val="24"/>
          <w:szCs w:val="24"/>
        </w:rPr>
      </w:pPr>
      <w:r>
        <w:rPr>
          <w:rFonts w:ascii="Arial" w:hAnsi="Arial" w:cs="Arial"/>
          <w:sz w:val="24"/>
          <w:szCs w:val="24"/>
        </w:rPr>
        <w:t xml:space="preserve">3.24 </w:t>
      </w:r>
      <w:r w:rsidRPr="00EA521B">
        <w:rPr>
          <w:rFonts w:ascii="Arial" w:hAnsi="Arial" w:cs="Arial"/>
          <w:b/>
          <w:sz w:val="24"/>
          <w:szCs w:val="24"/>
        </w:rPr>
        <w:t>р</w:t>
      </w:r>
      <w:r w:rsidR="00060678" w:rsidRPr="00EA521B">
        <w:rPr>
          <w:rFonts w:ascii="Arial" w:hAnsi="Arial" w:cs="Arial"/>
          <w:b/>
          <w:sz w:val="24"/>
          <w:szCs w:val="24"/>
        </w:rPr>
        <w:t>азноименная информац</w:t>
      </w:r>
      <w:r w:rsidR="00FD42DF" w:rsidRPr="00EA521B">
        <w:rPr>
          <w:rFonts w:ascii="Arial" w:hAnsi="Arial" w:cs="Arial"/>
          <w:b/>
          <w:sz w:val="24"/>
          <w:szCs w:val="24"/>
        </w:rPr>
        <w:t>ия</w:t>
      </w:r>
      <w:r w:rsidRPr="00EA521B">
        <w:rPr>
          <w:rFonts w:ascii="Arial" w:hAnsi="Arial" w:cs="Arial"/>
          <w:b/>
          <w:sz w:val="24"/>
          <w:szCs w:val="24"/>
        </w:rPr>
        <w:t>:</w:t>
      </w:r>
      <w:r>
        <w:rPr>
          <w:rFonts w:ascii="Arial" w:hAnsi="Arial" w:cs="Arial"/>
          <w:sz w:val="24"/>
          <w:szCs w:val="24"/>
        </w:rPr>
        <w:t xml:space="preserve"> Д</w:t>
      </w:r>
      <w:r w:rsidR="00060678" w:rsidRPr="00060678">
        <w:rPr>
          <w:rFonts w:ascii="Arial" w:hAnsi="Arial" w:cs="Arial"/>
          <w:sz w:val="24"/>
          <w:szCs w:val="24"/>
        </w:rPr>
        <w:t>анные, отпечатанные в строке, состоящие из последовательности номенклатур печатаемых символов для данного печатающего устройства.</w:t>
      </w:r>
    </w:p>
    <w:p w:rsidR="00060678" w:rsidRDefault="00EA521B" w:rsidP="00060678">
      <w:pPr>
        <w:spacing w:after="0" w:line="360" w:lineRule="auto"/>
        <w:ind w:firstLine="709"/>
        <w:jc w:val="both"/>
        <w:rPr>
          <w:rFonts w:ascii="Arial" w:hAnsi="Arial" w:cs="Arial"/>
          <w:sz w:val="24"/>
          <w:szCs w:val="24"/>
        </w:rPr>
      </w:pPr>
      <w:r>
        <w:rPr>
          <w:rFonts w:ascii="Arial" w:hAnsi="Arial" w:cs="Arial"/>
          <w:sz w:val="24"/>
          <w:szCs w:val="24"/>
        </w:rPr>
        <w:t xml:space="preserve">3.25 </w:t>
      </w:r>
      <w:r w:rsidRPr="00EA521B">
        <w:rPr>
          <w:rFonts w:ascii="Arial" w:hAnsi="Arial" w:cs="Arial"/>
          <w:b/>
          <w:sz w:val="24"/>
          <w:szCs w:val="24"/>
        </w:rPr>
        <w:t>разброс элементов символов:</w:t>
      </w:r>
      <w:r>
        <w:rPr>
          <w:rFonts w:ascii="Arial" w:hAnsi="Arial" w:cs="Arial"/>
          <w:sz w:val="24"/>
          <w:szCs w:val="24"/>
        </w:rPr>
        <w:t xml:space="preserve"> О</w:t>
      </w:r>
      <w:r w:rsidR="00060678" w:rsidRPr="00060678">
        <w:rPr>
          <w:rFonts w:ascii="Arial" w:hAnsi="Arial" w:cs="Arial"/>
          <w:sz w:val="24"/>
          <w:szCs w:val="24"/>
        </w:rPr>
        <w:t>тклонение центров элементов символов от линии печати по горизонтали или вертикали.</w:t>
      </w:r>
    </w:p>
    <w:p w:rsidR="00EF5FE3" w:rsidRDefault="00EF5FE3" w:rsidP="00060678">
      <w:pPr>
        <w:spacing w:after="0" w:line="360" w:lineRule="auto"/>
        <w:ind w:firstLine="709"/>
        <w:jc w:val="both"/>
        <w:rPr>
          <w:rFonts w:ascii="Arial" w:hAnsi="Arial" w:cs="Arial"/>
          <w:sz w:val="24"/>
          <w:szCs w:val="24"/>
          <w:lang w:val="en-US"/>
        </w:rPr>
      </w:pPr>
      <w:r w:rsidRPr="00EF5FE3">
        <w:rPr>
          <w:rFonts w:ascii="Arial" w:hAnsi="Arial" w:cs="Arial"/>
          <w:sz w:val="24"/>
          <w:szCs w:val="24"/>
          <w:lang w:val="en-US"/>
        </w:rPr>
        <w:t xml:space="preserve">3.26 </w:t>
      </w:r>
      <w:r w:rsidRPr="00EF5FE3">
        <w:rPr>
          <w:rFonts w:ascii="Arial" w:hAnsi="Arial" w:cs="Arial"/>
          <w:b/>
          <w:sz w:val="24"/>
          <w:szCs w:val="24"/>
          <w:lang w:val="en-US"/>
        </w:rPr>
        <w:t>USB 2.0:</w:t>
      </w:r>
      <w:r w:rsidRPr="00EF5FE3">
        <w:rPr>
          <w:rFonts w:ascii="Arial" w:hAnsi="Arial" w:cs="Arial"/>
          <w:sz w:val="24"/>
          <w:szCs w:val="24"/>
          <w:lang w:val="en-US"/>
        </w:rPr>
        <w:t xml:space="preserve"> Universal Serial Bus, </w:t>
      </w:r>
      <w:r w:rsidRPr="00EF5FE3">
        <w:rPr>
          <w:rFonts w:ascii="Arial" w:hAnsi="Arial" w:cs="Arial"/>
          <w:sz w:val="24"/>
          <w:szCs w:val="24"/>
        </w:rPr>
        <w:t>универсальная</w:t>
      </w:r>
      <w:r w:rsidRPr="00EF5FE3">
        <w:rPr>
          <w:rFonts w:ascii="Arial" w:hAnsi="Arial" w:cs="Arial"/>
          <w:sz w:val="24"/>
          <w:szCs w:val="24"/>
          <w:lang w:val="en-US"/>
        </w:rPr>
        <w:t xml:space="preserve"> </w:t>
      </w:r>
      <w:r w:rsidRPr="00EF5FE3">
        <w:rPr>
          <w:rFonts w:ascii="Arial" w:hAnsi="Arial" w:cs="Arial"/>
          <w:sz w:val="24"/>
          <w:szCs w:val="24"/>
        </w:rPr>
        <w:t>последовательная</w:t>
      </w:r>
      <w:r w:rsidRPr="00EF5FE3">
        <w:rPr>
          <w:rFonts w:ascii="Arial" w:hAnsi="Arial" w:cs="Arial"/>
          <w:sz w:val="24"/>
          <w:szCs w:val="24"/>
          <w:lang w:val="en-US"/>
        </w:rPr>
        <w:t xml:space="preserve"> </w:t>
      </w:r>
      <w:r w:rsidRPr="00EF5FE3">
        <w:rPr>
          <w:rFonts w:ascii="Arial" w:hAnsi="Arial" w:cs="Arial"/>
          <w:sz w:val="24"/>
          <w:szCs w:val="24"/>
        </w:rPr>
        <w:t>шина</w:t>
      </w:r>
      <w:r w:rsidRPr="00EF5FE3">
        <w:rPr>
          <w:rFonts w:ascii="Arial" w:hAnsi="Arial" w:cs="Arial"/>
          <w:sz w:val="24"/>
          <w:szCs w:val="24"/>
          <w:lang w:val="en-US"/>
        </w:rPr>
        <w:t xml:space="preserve"> (</w:t>
      </w:r>
      <w:r w:rsidRPr="00EF5FE3">
        <w:rPr>
          <w:rFonts w:ascii="Arial" w:hAnsi="Arial" w:cs="Arial"/>
          <w:sz w:val="24"/>
          <w:szCs w:val="24"/>
        </w:rPr>
        <w:t>по</w:t>
      </w:r>
      <w:r w:rsidRPr="00EF5FE3">
        <w:rPr>
          <w:rFonts w:ascii="Arial" w:hAnsi="Arial" w:cs="Arial"/>
          <w:sz w:val="24"/>
          <w:szCs w:val="24"/>
          <w:lang w:val="en-US"/>
        </w:rPr>
        <w:t xml:space="preserve"> Universal Serial Bus Specification Revision 2.0 April 27, 2000, U</w:t>
      </w:r>
      <w:r>
        <w:rPr>
          <w:rFonts w:ascii="Arial" w:hAnsi="Arial" w:cs="Arial"/>
          <w:sz w:val="24"/>
          <w:szCs w:val="24"/>
          <w:lang w:val="en-US"/>
        </w:rPr>
        <w:t>SB Implementers Forum (USB-IF).</w:t>
      </w:r>
    </w:p>
    <w:p w:rsidR="00EF5FE3" w:rsidRPr="00EF5FE3" w:rsidRDefault="00EF5FE3" w:rsidP="00060678">
      <w:pPr>
        <w:spacing w:after="0" w:line="360" w:lineRule="auto"/>
        <w:ind w:firstLine="709"/>
        <w:jc w:val="both"/>
        <w:rPr>
          <w:rFonts w:ascii="Arial" w:hAnsi="Arial" w:cs="Arial"/>
          <w:sz w:val="24"/>
          <w:szCs w:val="24"/>
        </w:rPr>
      </w:pPr>
      <w:r>
        <w:rPr>
          <w:rFonts w:ascii="Arial" w:hAnsi="Arial" w:cs="Arial"/>
          <w:sz w:val="24"/>
          <w:szCs w:val="24"/>
        </w:rPr>
        <w:lastRenderedPageBreak/>
        <w:t xml:space="preserve">3.27 </w:t>
      </w:r>
      <w:r w:rsidRPr="00EF5FE3">
        <w:rPr>
          <w:rFonts w:ascii="Arial" w:hAnsi="Arial" w:cs="Arial"/>
          <w:b/>
          <w:sz w:val="24"/>
          <w:szCs w:val="24"/>
        </w:rPr>
        <w:t>программа для чтения экрана (screen reader):</w:t>
      </w:r>
      <w:r>
        <w:rPr>
          <w:rFonts w:ascii="Arial" w:hAnsi="Arial" w:cs="Arial"/>
          <w:sz w:val="24"/>
          <w:szCs w:val="24"/>
        </w:rPr>
        <w:t xml:space="preserve"> </w:t>
      </w:r>
      <w:r w:rsidRPr="00EF5FE3">
        <w:rPr>
          <w:rFonts w:ascii="Arial" w:hAnsi="Arial" w:cs="Arial"/>
          <w:sz w:val="24"/>
          <w:szCs w:val="24"/>
        </w:rPr>
        <w:t>Вспомогательная технология в сочетании с информацией, доступной через операционную систему, которая позволяет пользователям перемещаться по окнам, определять состояние средств управления и воспринимать текст посредством его преобразования в речь или шрифт Брайля (по ГОСТ Р ИСО 9241).</w:t>
      </w:r>
    </w:p>
    <w:p w:rsidR="00F1074C" w:rsidRDefault="00EF5FE3" w:rsidP="00060678">
      <w:pPr>
        <w:spacing w:after="0" w:line="360" w:lineRule="auto"/>
        <w:ind w:firstLine="709"/>
        <w:jc w:val="both"/>
        <w:rPr>
          <w:rFonts w:ascii="Arial" w:hAnsi="Arial" w:cs="Arial"/>
          <w:sz w:val="24"/>
          <w:szCs w:val="24"/>
        </w:rPr>
      </w:pPr>
      <w:r>
        <w:rPr>
          <w:rFonts w:ascii="Arial" w:hAnsi="Arial" w:cs="Arial"/>
          <w:sz w:val="24"/>
          <w:szCs w:val="24"/>
        </w:rPr>
        <w:t xml:space="preserve">3.28 </w:t>
      </w:r>
      <w:r w:rsidR="00F1074C" w:rsidRPr="00F1074C">
        <w:rPr>
          <w:rFonts w:ascii="Arial" w:hAnsi="Arial" w:cs="Arial"/>
          <w:sz w:val="24"/>
          <w:szCs w:val="24"/>
        </w:rPr>
        <w:t>В настоящем стандарте применены следующие сокращения:</w:t>
      </w:r>
    </w:p>
    <w:p w:rsidR="00F1074C" w:rsidRPr="005A3316" w:rsidRDefault="00F1074C" w:rsidP="00F1074C">
      <w:pPr>
        <w:spacing w:after="0" w:line="360" w:lineRule="auto"/>
        <w:ind w:firstLine="709"/>
        <w:jc w:val="both"/>
        <w:rPr>
          <w:rFonts w:ascii="Arial" w:hAnsi="Arial" w:cs="Arial"/>
          <w:sz w:val="24"/>
          <w:szCs w:val="24"/>
        </w:rPr>
      </w:pPr>
      <w:r>
        <w:rPr>
          <w:rFonts w:ascii="Arial" w:hAnsi="Arial" w:cs="Arial"/>
          <w:sz w:val="24"/>
          <w:szCs w:val="24"/>
        </w:rPr>
        <w:t xml:space="preserve">ЗИП </w:t>
      </w:r>
      <w:r w:rsidRPr="00F1074C">
        <w:rPr>
          <w:rFonts w:ascii="Arial" w:hAnsi="Arial" w:cs="Arial"/>
          <w:sz w:val="24"/>
          <w:szCs w:val="24"/>
        </w:rPr>
        <w:t>−</w:t>
      </w:r>
      <w:r w:rsidR="005A3316">
        <w:rPr>
          <w:rFonts w:ascii="Arial" w:hAnsi="Arial" w:cs="Arial"/>
          <w:sz w:val="24"/>
          <w:szCs w:val="24"/>
        </w:rPr>
        <w:t xml:space="preserve"> запасные элементы и приборы;</w:t>
      </w:r>
    </w:p>
    <w:p w:rsidR="00F1074C" w:rsidRPr="00F1074C" w:rsidRDefault="00F1074C" w:rsidP="00F1074C">
      <w:pPr>
        <w:spacing w:after="0" w:line="360" w:lineRule="auto"/>
        <w:ind w:firstLine="709"/>
        <w:jc w:val="both"/>
        <w:rPr>
          <w:rFonts w:ascii="Arial" w:hAnsi="Arial" w:cs="Arial"/>
          <w:sz w:val="24"/>
          <w:szCs w:val="24"/>
        </w:rPr>
      </w:pPr>
      <w:r>
        <w:rPr>
          <w:rFonts w:ascii="Arial" w:hAnsi="Arial" w:cs="Arial"/>
          <w:sz w:val="24"/>
          <w:szCs w:val="24"/>
        </w:rPr>
        <w:t xml:space="preserve">КД </w:t>
      </w:r>
      <w:r w:rsidRPr="00F1074C">
        <w:rPr>
          <w:rFonts w:ascii="Arial" w:hAnsi="Arial" w:cs="Arial"/>
          <w:sz w:val="24"/>
          <w:szCs w:val="24"/>
        </w:rPr>
        <w:t>−</w:t>
      </w:r>
      <w:r w:rsidR="005A3316">
        <w:rPr>
          <w:rFonts w:ascii="Arial" w:hAnsi="Arial" w:cs="Arial"/>
          <w:sz w:val="24"/>
          <w:szCs w:val="24"/>
        </w:rPr>
        <w:t xml:space="preserve"> конструкторская документация;</w:t>
      </w:r>
    </w:p>
    <w:p w:rsidR="00F1074C" w:rsidRPr="00F1074C" w:rsidRDefault="00F1074C" w:rsidP="00F1074C">
      <w:pPr>
        <w:spacing w:after="0" w:line="360" w:lineRule="auto"/>
        <w:ind w:firstLine="709"/>
        <w:jc w:val="both"/>
        <w:rPr>
          <w:rFonts w:ascii="Arial" w:hAnsi="Arial" w:cs="Arial"/>
          <w:sz w:val="24"/>
          <w:szCs w:val="24"/>
        </w:rPr>
      </w:pPr>
      <w:r>
        <w:rPr>
          <w:rFonts w:ascii="Arial" w:hAnsi="Arial" w:cs="Arial"/>
          <w:sz w:val="24"/>
          <w:szCs w:val="24"/>
        </w:rPr>
        <w:t xml:space="preserve">ПК </w:t>
      </w:r>
      <w:r w:rsidRPr="00F1074C">
        <w:rPr>
          <w:rFonts w:ascii="Arial" w:hAnsi="Arial" w:cs="Arial"/>
          <w:sz w:val="24"/>
          <w:szCs w:val="24"/>
        </w:rPr>
        <w:t>−</w:t>
      </w:r>
      <w:r w:rsidR="005A3316">
        <w:rPr>
          <w:rFonts w:ascii="Arial" w:hAnsi="Arial" w:cs="Arial"/>
          <w:sz w:val="24"/>
          <w:szCs w:val="24"/>
        </w:rPr>
        <w:t xml:space="preserve"> персональный компьютер;</w:t>
      </w:r>
    </w:p>
    <w:p w:rsidR="00F1074C" w:rsidRPr="00F1074C" w:rsidRDefault="00F1074C" w:rsidP="00F1074C">
      <w:pPr>
        <w:spacing w:after="0" w:line="360" w:lineRule="auto"/>
        <w:ind w:firstLine="709"/>
        <w:jc w:val="both"/>
        <w:rPr>
          <w:rFonts w:ascii="Arial" w:hAnsi="Arial" w:cs="Arial"/>
          <w:sz w:val="24"/>
          <w:szCs w:val="24"/>
        </w:rPr>
      </w:pPr>
      <w:r>
        <w:rPr>
          <w:rFonts w:ascii="Arial" w:hAnsi="Arial" w:cs="Arial"/>
          <w:sz w:val="24"/>
          <w:szCs w:val="24"/>
        </w:rPr>
        <w:t xml:space="preserve">ТЗ </w:t>
      </w:r>
      <w:r w:rsidRPr="00F1074C">
        <w:rPr>
          <w:rFonts w:ascii="Arial" w:hAnsi="Arial" w:cs="Arial"/>
          <w:sz w:val="24"/>
          <w:szCs w:val="24"/>
        </w:rPr>
        <w:t>−</w:t>
      </w:r>
      <w:r w:rsidR="005A3316">
        <w:rPr>
          <w:rFonts w:ascii="Arial" w:hAnsi="Arial" w:cs="Arial"/>
          <w:sz w:val="24"/>
          <w:szCs w:val="24"/>
        </w:rPr>
        <w:t xml:space="preserve"> техническое задание;</w:t>
      </w:r>
    </w:p>
    <w:p w:rsidR="00F1074C" w:rsidRPr="00F1074C" w:rsidRDefault="00F1074C" w:rsidP="00F1074C">
      <w:pPr>
        <w:spacing w:after="0" w:line="360" w:lineRule="auto"/>
        <w:ind w:firstLine="709"/>
        <w:jc w:val="both"/>
        <w:rPr>
          <w:rFonts w:ascii="Arial" w:hAnsi="Arial" w:cs="Arial"/>
          <w:sz w:val="24"/>
          <w:szCs w:val="24"/>
        </w:rPr>
      </w:pPr>
      <w:r>
        <w:rPr>
          <w:rFonts w:ascii="Arial" w:hAnsi="Arial" w:cs="Arial"/>
          <w:sz w:val="24"/>
          <w:szCs w:val="24"/>
        </w:rPr>
        <w:t xml:space="preserve">ТУ </w:t>
      </w:r>
      <w:r w:rsidRPr="00F1074C">
        <w:rPr>
          <w:rFonts w:ascii="Arial" w:hAnsi="Arial" w:cs="Arial"/>
          <w:sz w:val="24"/>
          <w:szCs w:val="24"/>
        </w:rPr>
        <w:t>−</w:t>
      </w:r>
      <w:r w:rsidR="005A3316">
        <w:rPr>
          <w:rFonts w:ascii="Arial" w:hAnsi="Arial" w:cs="Arial"/>
          <w:sz w:val="24"/>
          <w:szCs w:val="24"/>
        </w:rPr>
        <w:t xml:space="preserve"> технические условия;</w:t>
      </w:r>
    </w:p>
    <w:p w:rsidR="00F1074C" w:rsidRDefault="00F1074C" w:rsidP="00F1074C">
      <w:pPr>
        <w:spacing w:after="0" w:line="360" w:lineRule="auto"/>
        <w:ind w:firstLine="709"/>
        <w:jc w:val="both"/>
        <w:rPr>
          <w:rFonts w:ascii="Arial" w:hAnsi="Arial" w:cs="Arial"/>
          <w:sz w:val="24"/>
          <w:szCs w:val="24"/>
        </w:rPr>
      </w:pPr>
      <w:r>
        <w:rPr>
          <w:rFonts w:ascii="Arial" w:hAnsi="Arial" w:cs="Arial"/>
          <w:sz w:val="24"/>
          <w:szCs w:val="24"/>
        </w:rPr>
        <w:t xml:space="preserve">ЭД </w:t>
      </w:r>
      <w:r w:rsidRPr="00F1074C">
        <w:rPr>
          <w:rFonts w:ascii="Arial" w:hAnsi="Arial" w:cs="Arial"/>
          <w:sz w:val="24"/>
          <w:szCs w:val="24"/>
        </w:rPr>
        <w:t>− эксплуатационная документация.</w:t>
      </w:r>
    </w:p>
    <w:p w:rsidR="00784628" w:rsidRPr="00E623E3" w:rsidRDefault="00784628" w:rsidP="006C212F">
      <w:pPr>
        <w:spacing w:before="240" w:after="240" w:line="360" w:lineRule="auto"/>
        <w:ind w:firstLine="709"/>
        <w:jc w:val="both"/>
        <w:rPr>
          <w:rFonts w:ascii="Arial" w:hAnsi="Arial" w:cs="Arial"/>
          <w:b/>
          <w:sz w:val="28"/>
          <w:szCs w:val="28"/>
        </w:rPr>
      </w:pPr>
      <w:r w:rsidRPr="00E623E3">
        <w:rPr>
          <w:rFonts w:ascii="Arial" w:hAnsi="Arial" w:cs="Arial"/>
          <w:b/>
          <w:sz w:val="28"/>
          <w:szCs w:val="28"/>
        </w:rPr>
        <w:t xml:space="preserve">4 </w:t>
      </w:r>
      <w:r w:rsidR="00A13F53" w:rsidRPr="00E623E3">
        <w:rPr>
          <w:rFonts w:ascii="Arial" w:hAnsi="Arial" w:cs="Arial"/>
          <w:b/>
          <w:sz w:val="28"/>
          <w:szCs w:val="28"/>
        </w:rPr>
        <w:t>Классификация и основные параметры</w:t>
      </w:r>
    </w:p>
    <w:p w:rsidR="00A13F53" w:rsidRPr="00A13F53" w:rsidRDefault="0068056C" w:rsidP="00A13F53">
      <w:pPr>
        <w:spacing w:after="0" w:line="360" w:lineRule="auto"/>
        <w:ind w:firstLine="709"/>
        <w:jc w:val="both"/>
        <w:rPr>
          <w:rFonts w:ascii="Arial" w:hAnsi="Arial" w:cs="Arial"/>
          <w:sz w:val="24"/>
          <w:szCs w:val="24"/>
        </w:rPr>
      </w:pPr>
      <w:r w:rsidRPr="001E4A87">
        <w:rPr>
          <w:rFonts w:ascii="Arial" w:hAnsi="Arial" w:cs="Arial"/>
          <w:sz w:val="24"/>
          <w:szCs w:val="24"/>
        </w:rPr>
        <w:t xml:space="preserve">4.1 </w:t>
      </w:r>
      <w:r w:rsidR="00A13F53" w:rsidRPr="00A13F53">
        <w:rPr>
          <w:rFonts w:ascii="Arial" w:hAnsi="Arial" w:cs="Arial"/>
          <w:sz w:val="24"/>
          <w:szCs w:val="24"/>
        </w:rPr>
        <w:t>Устройства подразделяют на типы:</w:t>
      </w:r>
    </w:p>
    <w:p w:rsidR="00A13F53" w:rsidRPr="00A13F53" w:rsidRDefault="00A13F53" w:rsidP="00A13F53">
      <w:pPr>
        <w:spacing w:after="0" w:line="360" w:lineRule="auto"/>
        <w:ind w:firstLine="709"/>
        <w:jc w:val="both"/>
        <w:rPr>
          <w:rFonts w:ascii="Arial" w:hAnsi="Arial" w:cs="Arial"/>
          <w:sz w:val="24"/>
          <w:szCs w:val="24"/>
        </w:rPr>
      </w:pPr>
      <w:r w:rsidRPr="00A13F53">
        <w:rPr>
          <w:rFonts w:ascii="Arial" w:hAnsi="Arial" w:cs="Arial"/>
          <w:sz w:val="24"/>
          <w:szCs w:val="24"/>
        </w:rPr>
        <w:t>по принципу действия - ударные и безударные;</w:t>
      </w:r>
    </w:p>
    <w:p w:rsidR="00A13F53" w:rsidRPr="00A13F53" w:rsidRDefault="00A13F53" w:rsidP="00A13F53">
      <w:pPr>
        <w:spacing w:after="0" w:line="360" w:lineRule="auto"/>
        <w:ind w:firstLine="709"/>
        <w:jc w:val="both"/>
        <w:rPr>
          <w:rFonts w:ascii="Arial" w:hAnsi="Arial" w:cs="Arial"/>
          <w:sz w:val="24"/>
          <w:szCs w:val="24"/>
        </w:rPr>
      </w:pPr>
      <w:r w:rsidRPr="00A13F53">
        <w:rPr>
          <w:rFonts w:ascii="Arial" w:hAnsi="Arial" w:cs="Arial"/>
          <w:sz w:val="24"/>
          <w:szCs w:val="24"/>
        </w:rPr>
        <w:t>по способу формирования текста на одной поверхности носителя данных - посимвольные (последовательные), построчные, постраничные (параллельные);</w:t>
      </w:r>
    </w:p>
    <w:p w:rsidR="00A13F53" w:rsidRPr="00A13F53" w:rsidRDefault="00A13F53" w:rsidP="00A13F53">
      <w:pPr>
        <w:spacing w:after="0" w:line="360" w:lineRule="auto"/>
        <w:ind w:firstLine="709"/>
        <w:jc w:val="both"/>
        <w:rPr>
          <w:rFonts w:ascii="Arial" w:hAnsi="Arial" w:cs="Arial"/>
          <w:sz w:val="24"/>
          <w:szCs w:val="24"/>
        </w:rPr>
      </w:pPr>
      <w:r w:rsidRPr="00A13F53">
        <w:rPr>
          <w:rFonts w:ascii="Arial" w:hAnsi="Arial" w:cs="Arial"/>
          <w:sz w:val="24"/>
          <w:szCs w:val="24"/>
        </w:rPr>
        <w:t>по способу формирования текста на двух поверхностях носителя данных - односторонние и двусторонние;</w:t>
      </w:r>
    </w:p>
    <w:p w:rsidR="00A13F53" w:rsidRPr="00A13F53" w:rsidRDefault="00A13F53" w:rsidP="00A13F53">
      <w:pPr>
        <w:spacing w:after="0" w:line="360" w:lineRule="auto"/>
        <w:ind w:firstLine="709"/>
        <w:jc w:val="both"/>
        <w:rPr>
          <w:rFonts w:ascii="Arial" w:hAnsi="Arial" w:cs="Arial"/>
          <w:sz w:val="24"/>
          <w:szCs w:val="24"/>
        </w:rPr>
      </w:pPr>
      <w:r w:rsidRPr="00A13F53">
        <w:rPr>
          <w:rFonts w:ascii="Arial" w:hAnsi="Arial" w:cs="Arial"/>
          <w:sz w:val="24"/>
          <w:szCs w:val="24"/>
        </w:rPr>
        <w:t>по способу формирования изображения символа - знакопечатающие и знакосинтезирующие;</w:t>
      </w:r>
    </w:p>
    <w:p w:rsidR="00A13F53" w:rsidRPr="00A13F53" w:rsidRDefault="00A13F53" w:rsidP="00A13F53">
      <w:pPr>
        <w:spacing w:after="0" w:line="360" w:lineRule="auto"/>
        <w:ind w:firstLine="709"/>
        <w:jc w:val="both"/>
        <w:rPr>
          <w:rFonts w:ascii="Arial" w:hAnsi="Arial" w:cs="Arial"/>
          <w:sz w:val="24"/>
          <w:szCs w:val="24"/>
        </w:rPr>
      </w:pPr>
      <w:r w:rsidRPr="00A13F53">
        <w:rPr>
          <w:rFonts w:ascii="Arial" w:hAnsi="Arial" w:cs="Arial"/>
          <w:sz w:val="24"/>
          <w:szCs w:val="24"/>
        </w:rPr>
        <w:t>по способу подачи носителя в устройстве - с краевой перфорацией и без краевой перфорации.</w:t>
      </w:r>
    </w:p>
    <w:p w:rsidR="00A13F53" w:rsidRDefault="00F877A8" w:rsidP="00A13F53">
      <w:pPr>
        <w:spacing w:after="0" w:line="360" w:lineRule="auto"/>
        <w:ind w:firstLine="709"/>
        <w:jc w:val="both"/>
        <w:rPr>
          <w:rFonts w:ascii="Arial" w:hAnsi="Arial" w:cs="Arial"/>
          <w:sz w:val="24"/>
          <w:szCs w:val="24"/>
        </w:rPr>
      </w:pPr>
      <w:r w:rsidRPr="00F877A8">
        <w:rPr>
          <w:rFonts w:ascii="Arial" w:hAnsi="Arial" w:cs="Arial"/>
          <w:sz w:val="24"/>
          <w:szCs w:val="24"/>
        </w:rPr>
        <w:t>Геометрические характеристики печатаемых устройством алфавитно-цифровых символов должны соответст</w:t>
      </w:r>
      <w:r>
        <w:rPr>
          <w:rFonts w:ascii="Arial" w:hAnsi="Arial" w:cs="Arial"/>
          <w:sz w:val="24"/>
          <w:szCs w:val="24"/>
        </w:rPr>
        <w:t>вовать требованиям ГОСТ Р 56832</w:t>
      </w:r>
      <w:r w:rsidR="00A13F53">
        <w:rPr>
          <w:rFonts w:ascii="Arial" w:hAnsi="Arial" w:cs="Arial"/>
          <w:sz w:val="24"/>
          <w:szCs w:val="24"/>
        </w:rPr>
        <w:t>.</w:t>
      </w:r>
    </w:p>
    <w:p w:rsidR="00711BF8" w:rsidRPr="00711BF8" w:rsidRDefault="0056317C" w:rsidP="00711BF8">
      <w:pPr>
        <w:spacing w:after="0" w:line="360" w:lineRule="auto"/>
        <w:ind w:firstLine="709"/>
        <w:jc w:val="both"/>
        <w:rPr>
          <w:rFonts w:ascii="Arial" w:hAnsi="Arial" w:cs="Arial"/>
          <w:sz w:val="24"/>
          <w:szCs w:val="24"/>
        </w:rPr>
      </w:pPr>
      <w:r>
        <w:rPr>
          <w:rFonts w:ascii="Arial" w:hAnsi="Arial" w:cs="Arial"/>
          <w:sz w:val="24"/>
          <w:szCs w:val="24"/>
        </w:rPr>
        <w:t>4.</w:t>
      </w:r>
      <w:r w:rsidR="006368F9">
        <w:rPr>
          <w:rFonts w:ascii="Arial" w:hAnsi="Arial" w:cs="Arial"/>
          <w:sz w:val="24"/>
          <w:szCs w:val="24"/>
        </w:rPr>
        <w:t>2</w:t>
      </w:r>
      <w:r w:rsidR="00F877A8">
        <w:rPr>
          <w:rFonts w:ascii="Arial" w:hAnsi="Arial" w:cs="Arial"/>
          <w:sz w:val="24"/>
          <w:szCs w:val="24"/>
        </w:rPr>
        <w:t xml:space="preserve"> </w:t>
      </w:r>
      <w:r w:rsidR="00711BF8" w:rsidRPr="00711BF8">
        <w:rPr>
          <w:rFonts w:ascii="Arial" w:hAnsi="Arial" w:cs="Arial"/>
          <w:sz w:val="24"/>
          <w:szCs w:val="24"/>
        </w:rPr>
        <w:t>Состав наборов символов, их кодирова</w:t>
      </w:r>
      <w:r w:rsidR="00711BF8">
        <w:rPr>
          <w:rFonts w:ascii="Arial" w:hAnsi="Arial" w:cs="Arial"/>
          <w:sz w:val="24"/>
          <w:szCs w:val="24"/>
        </w:rPr>
        <w:t>ние в системе Брайля и в восьми</w:t>
      </w:r>
      <w:r w:rsidR="00711BF8" w:rsidRPr="00711BF8">
        <w:rPr>
          <w:rFonts w:ascii="Arial" w:hAnsi="Arial" w:cs="Arial"/>
          <w:sz w:val="24"/>
          <w:szCs w:val="24"/>
        </w:rPr>
        <w:t>битном коде для конкретного типа устройств следует выбирать:</w:t>
      </w:r>
    </w:p>
    <w:p w:rsidR="00711BF8" w:rsidRPr="00711BF8" w:rsidRDefault="00711BF8" w:rsidP="00711BF8">
      <w:pPr>
        <w:spacing w:after="0" w:line="360" w:lineRule="auto"/>
        <w:ind w:firstLine="709"/>
        <w:jc w:val="both"/>
        <w:rPr>
          <w:rFonts w:ascii="Arial" w:hAnsi="Arial" w:cs="Arial"/>
          <w:sz w:val="24"/>
          <w:szCs w:val="24"/>
        </w:rPr>
      </w:pPr>
      <w:r w:rsidRPr="00711BF8">
        <w:rPr>
          <w:rFonts w:ascii="Arial" w:hAnsi="Arial" w:cs="Arial"/>
          <w:sz w:val="24"/>
          <w:szCs w:val="24"/>
        </w:rPr>
        <w:t>- по ГОСТ Р 50916 (для восьмиточечного представления символов в системе Брайля).</w:t>
      </w:r>
    </w:p>
    <w:p w:rsidR="00A13F53" w:rsidRDefault="00711BF8" w:rsidP="00711BF8">
      <w:pPr>
        <w:spacing w:after="0" w:line="360" w:lineRule="auto"/>
        <w:ind w:firstLine="709"/>
        <w:jc w:val="both"/>
        <w:rPr>
          <w:rFonts w:ascii="Arial" w:hAnsi="Arial" w:cs="Arial"/>
          <w:sz w:val="24"/>
          <w:szCs w:val="24"/>
        </w:rPr>
      </w:pPr>
      <w:r w:rsidRPr="00711BF8">
        <w:rPr>
          <w:rFonts w:ascii="Arial" w:hAnsi="Arial" w:cs="Arial"/>
          <w:sz w:val="24"/>
          <w:szCs w:val="24"/>
        </w:rPr>
        <w:t>- по ГОСТ Р 51077 (для шеститочечного представления символов в системе Брайля).</w:t>
      </w:r>
    </w:p>
    <w:p w:rsidR="00F0057A" w:rsidRPr="00F0057A" w:rsidRDefault="006368F9" w:rsidP="00F0057A">
      <w:pPr>
        <w:spacing w:after="0" w:line="360" w:lineRule="auto"/>
        <w:ind w:firstLine="709"/>
        <w:jc w:val="both"/>
        <w:rPr>
          <w:rFonts w:ascii="Arial" w:hAnsi="Arial" w:cs="Arial"/>
          <w:sz w:val="24"/>
          <w:szCs w:val="24"/>
        </w:rPr>
      </w:pPr>
      <w:r>
        <w:rPr>
          <w:rFonts w:ascii="Arial" w:hAnsi="Arial" w:cs="Arial"/>
          <w:sz w:val="24"/>
          <w:szCs w:val="24"/>
        </w:rPr>
        <w:t>4.3</w:t>
      </w:r>
      <w:r w:rsidR="00E97A64" w:rsidRPr="00E97A64">
        <w:rPr>
          <w:rFonts w:ascii="Arial" w:hAnsi="Arial" w:cs="Arial"/>
          <w:sz w:val="24"/>
          <w:szCs w:val="24"/>
        </w:rPr>
        <w:t xml:space="preserve"> </w:t>
      </w:r>
      <w:r w:rsidR="00F0057A" w:rsidRPr="00F0057A">
        <w:rPr>
          <w:rFonts w:ascii="Arial" w:hAnsi="Arial" w:cs="Arial"/>
          <w:sz w:val="24"/>
          <w:szCs w:val="24"/>
        </w:rPr>
        <w:t>По скорости печати ударные посимвольные знакосинтезирующие устройства подразделяют на:</w:t>
      </w:r>
    </w:p>
    <w:p w:rsidR="00F0057A" w:rsidRPr="00F0057A" w:rsidRDefault="00F0057A" w:rsidP="00F0057A">
      <w:pPr>
        <w:spacing w:after="0" w:line="360" w:lineRule="auto"/>
        <w:ind w:firstLine="709"/>
        <w:jc w:val="both"/>
        <w:rPr>
          <w:rFonts w:ascii="Arial" w:hAnsi="Arial" w:cs="Arial"/>
          <w:sz w:val="24"/>
          <w:szCs w:val="24"/>
        </w:rPr>
      </w:pPr>
      <w:r>
        <w:rPr>
          <w:rFonts w:ascii="Arial" w:hAnsi="Arial" w:cs="Arial"/>
          <w:sz w:val="24"/>
          <w:szCs w:val="24"/>
        </w:rPr>
        <w:t xml:space="preserve">низкоскоростные </w:t>
      </w:r>
      <w:r w:rsidRPr="00F0057A">
        <w:rPr>
          <w:rFonts w:ascii="Arial" w:hAnsi="Arial" w:cs="Arial"/>
          <w:sz w:val="24"/>
          <w:szCs w:val="24"/>
        </w:rPr>
        <w:t>− до 25 символов/сек;</w:t>
      </w:r>
    </w:p>
    <w:p w:rsidR="00F0057A" w:rsidRPr="00F0057A" w:rsidRDefault="00F0057A" w:rsidP="00F0057A">
      <w:pPr>
        <w:spacing w:after="0" w:line="360" w:lineRule="auto"/>
        <w:ind w:firstLine="709"/>
        <w:jc w:val="both"/>
        <w:rPr>
          <w:rFonts w:ascii="Arial" w:hAnsi="Arial" w:cs="Arial"/>
          <w:sz w:val="24"/>
          <w:szCs w:val="24"/>
        </w:rPr>
      </w:pPr>
      <w:r>
        <w:rPr>
          <w:rFonts w:ascii="Arial" w:hAnsi="Arial" w:cs="Arial"/>
          <w:sz w:val="24"/>
          <w:szCs w:val="24"/>
        </w:rPr>
        <w:lastRenderedPageBreak/>
        <w:t xml:space="preserve">среднескоростные </w:t>
      </w:r>
      <w:r w:rsidRPr="00F0057A">
        <w:rPr>
          <w:rFonts w:ascii="Arial" w:hAnsi="Arial" w:cs="Arial"/>
          <w:sz w:val="24"/>
          <w:szCs w:val="24"/>
        </w:rPr>
        <w:t>− от 25 до 100 символов/сек;</w:t>
      </w:r>
    </w:p>
    <w:p w:rsidR="00F0057A" w:rsidRDefault="00F0057A" w:rsidP="00F0057A">
      <w:pPr>
        <w:spacing w:after="0" w:line="360" w:lineRule="auto"/>
        <w:ind w:firstLine="709"/>
        <w:jc w:val="both"/>
        <w:rPr>
          <w:rFonts w:ascii="Arial" w:hAnsi="Arial" w:cs="Arial"/>
          <w:sz w:val="24"/>
          <w:szCs w:val="24"/>
        </w:rPr>
      </w:pPr>
      <w:r>
        <w:rPr>
          <w:rFonts w:ascii="Arial" w:hAnsi="Arial" w:cs="Arial"/>
          <w:sz w:val="24"/>
          <w:szCs w:val="24"/>
        </w:rPr>
        <w:t xml:space="preserve">высокоскоростные </w:t>
      </w:r>
      <w:r w:rsidRPr="00F0057A">
        <w:rPr>
          <w:rFonts w:ascii="Arial" w:hAnsi="Arial" w:cs="Arial"/>
          <w:sz w:val="24"/>
          <w:szCs w:val="24"/>
        </w:rPr>
        <w:t>− свыше 100 символов/сек.</w:t>
      </w:r>
    </w:p>
    <w:p w:rsidR="00551754" w:rsidRPr="00551754" w:rsidRDefault="006368F9" w:rsidP="00551754">
      <w:pPr>
        <w:spacing w:after="0" w:line="360" w:lineRule="auto"/>
        <w:ind w:firstLine="709"/>
        <w:jc w:val="both"/>
        <w:rPr>
          <w:rFonts w:ascii="Arial" w:hAnsi="Arial" w:cs="Arial"/>
          <w:sz w:val="24"/>
          <w:szCs w:val="24"/>
        </w:rPr>
      </w:pPr>
      <w:r>
        <w:rPr>
          <w:rFonts w:ascii="Arial" w:hAnsi="Arial" w:cs="Arial"/>
          <w:sz w:val="24"/>
          <w:szCs w:val="24"/>
        </w:rPr>
        <w:t>4.4</w:t>
      </w:r>
      <w:r w:rsidR="00632D2E" w:rsidRPr="00632D2E">
        <w:rPr>
          <w:rFonts w:ascii="Arial" w:hAnsi="Arial" w:cs="Arial"/>
          <w:sz w:val="24"/>
          <w:szCs w:val="24"/>
        </w:rPr>
        <w:t xml:space="preserve"> </w:t>
      </w:r>
      <w:r w:rsidR="00551754" w:rsidRPr="00551754">
        <w:rPr>
          <w:rFonts w:ascii="Arial" w:hAnsi="Arial" w:cs="Arial"/>
          <w:sz w:val="24"/>
          <w:szCs w:val="24"/>
        </w:rPr>
        <w:t>Для устройств других типов значения скорости печати в соответствующих единицах (символов/сек, строк/мин, страниц/мин) должны быть указаны в соответствующих нормативных документах (или ТУ на устройства конкретного типа) и ЭД.</w:t>
      </w:r>
    </w:p>
    <w:p w:rsidR="00551754" w:rsidRDefault="006368F9" w:rsidP="00551754">
      <w:pPr>
        <w:spacing w:after="0" w:line="360" w:lineRule="auto"/>
        <w:ind w:firstLine="709"/>
        <w:jc w:val="both"/>
        <w:rPr>
          <w:rFonts w:ascii="Arial" w:hAnsi="Arial" w:cs="Arial"/>
          <w:sz w:val="24"/>
          <w:szCs w:val="24"/>
        </w:rPr>
      </w:pPr>
      <w:r>
        <w:rPr>
          <w:rFonts w:ascii="Arial" w:hAnsi="Arial" w:cs="Arial"/>
          <w:sz w:val="24"/>
          <w:szCs w:val="24"/>
        </w:rPr>
        <w:t>4.5</w:t>
      </w:r>
      <w:r w:rsidR="00632D2E" w:rsidRPr="00632D2E">
        <w:rPr>
          <w:rFonts w:ascii="Arial" w:hAnsi="Arial" w:cs="Arial"/>
          <w:sz w:val="24"/>
          <w:szCs w:val="24"/>
        </w:rPr>
        <w:t xml:space="preserve"> </w:t>
      </w:r>
      <w:r w:rsidR="00551754" w:rsidRPr="00551754">
        <w:rPr>
          <w:rFonts w:ascii="Arial" w:hAnsi="Arial" w:cs="Arial"/>
          <w:sz w:val="24"/>
          <w:szCs w:val="24"/>
        </w:rPr>
        <w:t>Значения массы и потребляемой мощности устанавливают в ТУ на устройства конкретного типа.</w:t>
      </w:r>
    </w:p>
    <w:p w:rsidR="00127B9B" w:rsidRDefault="00127B9B" w:rsidP="006C212F">
      <w:pPr>
        <w:spacing w:before="240" w:after="240" w:line="360" w:lineRule="auto"/>
        <w:ind w:firstLine="709"/>
        <w:jc w:val="both"/>
        <w:rPr>
          <w:rFonts w:ascii="Arial" w:hAnsi="Arial" w:cs="Arial"/>
          <w:b/>
          <w:sz w:val="28"/>
          <w:szCs w:val="28"/>
        </w:rPr>
      </w:pPr>
    </w:p>
    <w:p w:rsidR="0002440D" w:rsidRPr="00E623E3" w:rsidRDefault="0002440D" w:rsidP="006C212F">
      <w:pPr>
        <w:spacing w:before="240" w:after="240" w:line="360" w:lineRule="auto"/>
        <w:ind w:firstLine="709"/>
        <w:jc w:val="both"/>
        <w:rPr>
          <w:rFonts w:ascii="Arial" w:hAnsi="Arial" w:cs="Arial"/>
          <w:b/>
          <w:sz w:val="28"/>
          <w:szCs w:val="28"/>
        </w:rPr>
      </w:pPr>
      <w:r w:rsidRPr="00E623E3">
        <w:rPr>
          <w:rFonts w:ascii="Arial" w:hAnsi="Arial" w:cs="Arial"/>
          <w:b/>
          <w:sz w:val="28"/>
          <w:szCs w:val="28"/>
        </w:rPr>
        <w:t xml:space="preserve">5 </w:t>
      </w:r>
      <w:r w:rsidR="006C55D8" w:rsidRPr="00E623E3">
        <w:rPr>
          <w:rFonts w:ascii="Arial" w:hAnsi="Arial" w:cs="Arial"/>
          <w:b/>
          <w:sz w:val="28"/>
          <w:szCs w:val="28"/>
        </w:rPr>
        <w:t>Общие технические требования</w:t>
      </w:r>
    </w:p>
    <w:p w:rsidR="006C55D8" w:rsidRPr="006C55D8" w:rsidRDefault="009909E5" w:rsidP="006D4BA5">
      <w:pPr>
        <w:spacing w:after="0" w:line="360" w:lineRule="auto"/>
        <w:ind w:firstLine="709"/>
        <w:jc w:val="both"/>
        <w:rPr>
          <w:rFonts w:ascii="Arial" w:hAnsi="Arial" w:cs="Arial"/>
          <w:sz w:val="24"/>
          <w:szCs w:val="24"/>
        </w:rPr>
      </w:pPr>
      <w:r w:rsidRPr="003D1E3B">
        <w:rPr>
          <w:rFonts w:ascii="Arial" w:hAnsi="Arial" w:cs="Arial"/>
          <w:sz w:val="24"/>
          <w:szCs w:val="24"/>
        </w:rPr>
        <w:t>5</w:t>
      </w:r>
      <w:r w:rsidR="006C55D8" w:rsidRPr="003D1E3B">
        <w:rPr>
          <w:rFonts w:ascii="Arial" w:hAnsi="Arial" w:cs="Arial"/>
          <w:sz w:val="24"/>
          <w:szCs w:val="24"/>
        </w:rPr>
        <w:t>.1</w:t>
      </w:r>
      <w:r w:rsidR="006C55D8" w:rsidRPr="006C55D8">
        <w:rPr>
          <w:rFonts w:ascii="Arial" w:hAnsi="Arial" w:cs="Arial"/>
          <w:sz w:val="24"/>
          <w:szCs w:val="24"/>
        </w:rPr>
        <w:t xml:space="preserve"> Общие технические требования </w:t>
      </w:r>
      <w:r w:rsidR="006D4BA5">
        <w:rPr>
          <w:rFonts w:ascii="Arial" w:hAnsi="Arial" w:cs="Arial"/>
          <w:sz w:val="24"/>
          <w:szCs w:val="24"/>
        </w:rPr>
        <w:t>к устройствам −</w:t>
      </w:r>
      <w:r w:rsidR="006C55D8" w:rsidRPr="006C55D8">
        <w:rPr>
          <w:rFonts w:ascii="Arial" w:hAnsi="Arial" w:cs="Arial"/>
          <w:sz w:val="24"/>
          <w:szCs w:val="24"/>
        </w:rPr>
        <w:t xml:space="preserve"> по ГОСТ 21552 с учетом ограничений и дополнений, приведенных в настоящем стандарте.</w:t>
      </w:r>
    </w:p>
    <w:p w:rsidR="006C55D8" w:rsidRPr="006C55D8" w:rsidRDefault="009909E5" w:rsidP="006D4BA5">
      <w:pPr>
        <w:spacing w:after="0" w:line="360" w:lineRule="auto"/>
        <w:ind w:firstLine="709"/>
        <w:jc w:val="both"/>
        <w:rPr>
          <w:rFonts w:ascii="Arial" w:hAnsi="Arial" w:cs="Arial"/>
          <w:sz w:val="24"/>
          <w:szCs w:val="24"/>
        </w:rPr>
      </w:pPr>
      <w:r w:rsidRPr="003D1E3B">
        <w:rPr>
          <w:rFonts w:ascii="Arial" w:hAnsi="Arial" w:cs="Arial"/>
          <w:sz w:val="24"/>
          <w:szCs w:val="24"/>
        </w:rPr>
        <w:t>5</w:t>
      </w:r>
      <w:r w:rsidR="006C55D8" w:rsidRPr="003D1E3B">
        <w:rPr>
          <w:rFonts w:ascii="Arial" w:hAnsi="Arial" w:cs="Arial"/>
          <w:sz w:val="24"/>
          <w:szCs w:val="24"/>
        </w:rPr>
        <w:t>.2</w:t>
      </w:r>
      <w:r w:rsidR="006C55D8" w:rsidRPr="006C55D8">
        <w:rPr>
          <w:rFonts w:ascii="Arial" w:hAnsi="Arial" w:cs="Arial"/>
          <w:sz w:val="24"/>
          <w:szCs w:val="24"/>
        </w:rPr>
        <w:t xml:space="preserve"> Характеристики</w:t>
      </w:r>
    </w:p>
    <w:p w:rsidR="006C55D8" w:rsidRPr="006C55D8" w:rsidRDefault="00182036" w:rsidP="006D4BA5">
      <w:pPr>
        <w:spacing w:after="0" w:line="360" w:lineRule="auto"/>
        <w:ind w:firstLine="709"/>
        <w:jc w:val="both"/>
        <w:rPr>
          <w:rFonts w:ascii="Arial" w:hAnsi="Arial" w:cs="Arial"/>
          <w:sz w:val="24"/>
          <w:szCs w:val="24"/>
        </w:rPr>
      </w:pPr>
      <w:r w:rsidRPr="00182036">
        <w:rPr>
          <w:rFonts w:ascii="Arial" w:hAnsi="Arial" w:cs="Arial"/>
          <w:sz w:val="24"/>
          <w:szCs w:val="24"/>
        </w:rPr>
        <w:t>5.2.</w:t>
      </w:r>
      <w:r w:rsidRPr="001E4A87">
        <w:rPr>
          <w:rFonts w:ascii="Arial" w:hAnsi="Arial" w:cs="Arial"/>
          <w:sz w:val="24"/>
          <w:szCs w:val="24"/>
        </w:rPr>
        <w:t>1</w:t>
      </w:r>
      <w:r w:rsidRPr="00182036">
        <w:rPr>
          <w:rFonts w:ascii="Arial" w:hAnsi="Arial" w:cs="Arial"/>
          <w:sz w:val="24"/>
          <w:szCs w:val="24"/>
        </w:rPr>
        <w:t xml:space="preserve"> </w:t>
      </w:r>
      <w:r w:rsidR="006C55D8" w:rsidRPr="006C55D8">
        <w:rPr>
          <w:rFonts w:ascii="Arial" w:hAnsi="Arial" w:cs="Arial"/>
          <w:sz w:val="24"/>
          <w:szCs w:val="24"/>
        </w:rPr>
        <w:t>Требования назначения</w:t>
      </w:r>
    </w:p>
    <w:p w:rsidR="006C55D8" w:rsidRPr="006C55D8" w:rsidRDefault="006C55D8" w:rsidP="006D4BA5">
      <w:pPr>
        <w:spacing w:after="0" w:line="360" w:lineRule="auto"/>
        <w:ind w:firstLine="709"/>
        <w:jc w:val="both"/>
        <w:rPr>
          <w:rFonts w:ascii="Arial" w:hAnsi="Arial" w:cs="Arial"/>
          <w:sz w:val="24"/>
          <w:szCs w:val="24"/>
        </w:rPr>
      </w:pPr>
      <w:r w:rsidRPr="006C55D8">
        <w:rPr>
          <w:rFonts w:ascii="Arial" w:hAnsi="Arial" w:cs="Arial"/>
          <w:sz w:val="24"/>
          <w:szCs w:val="24"/>
        </w:rPr>
        <w:t xml:space="preserve">Устройства должны обеспечивать работоспособность в составе </w:t>
      </w:r>
      <w:r w:rsidR="006D4BA5">
        <w:rPr>
          <w:rFonts w:ascii="Arial" w:hAnsi="Arial" w:cs="Arial"/>
          <w:sz w:val="24"/>
          <w:szCs w:val="24"/>
        </w:rPr>
        <w:t>ПК</w:t>
      </w:r>
      <w:r w:rsidRPr="006C55D8">
        <w:rPr>
          <w:rFonts w:ascii="Arial" w:hAnsi="Arial" w:cs="Arial"/>
          <w:sz w:val="24"/>
          <w:szCs w:val="24"/>
        </w:rPr>
        <w:t xml:space="preserve">, систем обработки данных и подключаться к ним через </w:t>
      </w:r>
      <w:r w:rsidR="002B74F0" w:rsidRPr="002B74F0">
        <w:rPr>
          <w:rFonts w:ascii="Arial" w:hAnsi="Arial" w:cs="Arial"/>
          <w:sz w:val="24"/>
          <w:szCs w:val="24"/>
        </w:rPr>
        <w:t>интерфейс, совместимый с USB 2.0</w:t>
      </w:r>
      <w:r w:rsidRPr="006C55D8">
        <w:rPr>
          <w:rFonts w:ascii="Arial" w:hAnsi="Arial" w:cs="Arial"/>
          <w:sz w:val="24"/>
          <w:szCs w:val="24"/>
        </w:rPr>
        <w:t>.</w:t>
      </w:r>
    </w:p>
    <w:p w:rsidR="00281995" w:rsidRPr="00281995" w:rsidRDefault="003500A3" w:rsidP="00281995">
      <w:pPr>
        <w:spacing w:after="0" w:line="360" w:lineRule="auto"/>
        <w:ind w:firstLine="709"/>
        <w:jc w:val="both"/>
        <w:rPr>
          <w:rFonts w:ascii="Arial" w:hAnsi="Arial" w:cs="Arial"/>
          <w:sz w:val="24"/>
          <w:szCs w:val="24"/>
        </w:rPr>
      </w:pPr>
      <w:r w:rsidRPr="003500A3">
        <w:rPr>
          <w:rFonts w:ascii="Arial" w:hAnsi="Arial" w:cs="Arial"/>
          <w:sz w:val="24"/>
          <w:szCs w:val="24"/>
        </w:rPr>
        <w:t>5.2.</w:t>
      </w:r>
      <w:r w:rsidRPr="001E4A87">
        <w:rPr>
          <w:rFonts w:ascii="Arial" w:hAnsi="Arial" w:cs="Arial"/>
          <w:sz w:val="24"/>
          <w:szCs w:val="24"/>
        </w:rPr>
        <w:t>2</w:t>
      </w:r>
      <w:r w:rsidRPr="003500A3">
        <w:rPr>
          <w:rFonts w:ascii="Arial" w:hAnsi="Arial" w:cs="Arial"/>
          <w:sz w:val="24"/>
          <w:szCs w:val="24"/>
        </w:rPr>
        <w:t xml:space="preserve"> </w:t>
      </w:r>
      <w:r w:rsidR="00281995" w:rsidRPr="00281995">
        <w:rPr>
          <w:rFonts w:ascii="Arial" w:hAnsi="Arial" w:cs="Arial"/>
          <w:sz w:val="24"/>
          <w:szCs w:val="24"/>
        </w:rPr>
        <w:t>Требования надежности</w:t>
      </w:r>
    </w:p>
    <w:p w:rsidR="00281995" w:rsidRDefault="00281995" w:rsidP="00281995">
      <w:pPr>
        <w:spacing w:after="0" w:line="360" w:lineRule="auto"/>
        <w:ind w:firstLine="709"/>
        <w:jc w:val="both"/>
        <w:rPr>
          <w:rFonts w:ascii="Arial" w:hAnsi="Arial" w:cs="Arial"/>
          <w:sz w:val="24"/>
          <w:szCs w:val="24"/>
        </w:rPr>
      </w:pPr>
      <w:r w:rsidRPr="00281995">
        <w:rPr>
          <w:rFonts w:ascii="Arial" w:hAnsi="Arial" w:cs="Arial"/>
          <w:sz w:val="24"/>
          <w:szCs w:val="24"/>
        </w:rPr>
        <w:t>Основные показатели надежности указывают в нормативных документах или ТУ на устройства конкретного типа, при этом конкретные значения показателей надежности (при коэффициенте загрузки</w:t>
      </w:r>
      <w:r>
        <w:rPr>
          <w:rFonts w:ascii="Arial" w:hAnsi="Arial" w:cs="Arial"/>
          <w:sz w:val="24"/>
          <w:szCs w:val="24"/>
        </w:rPr>
        <w:t xml:space="preserve"> </w:t>
      </w:r>
      <w:r w:rsidRPr="00281995">
        <w:rPr>
          <w:rFonts w:ascii="Times New Roman" w:hAnsi="Times New Roman" w:cs="Times New Roman"/>
          <w:i/>
          <w:sz w:val="24"/>
          <w:szCs w:val="24"/>
          <w:lang w:val="en-US"/>
        </w:rPr>
        <w:t>K</w:t>
      </w:r>
      <w:r>
        <w:rPr>
          <w:rFonts w:ascii="Times New Roman" w:hAnsi="Times New Roman" w:cs="Times New Roman"/>
          <w:sz w:val="24"/>
          <w:szCs w:val="24"/>
          <w:vertAlign w:val="subscript"/>
        </w:rPr>
        <w:t>з</w:t>
      </w:r>
      <w:r>
        <w:rPr>
          <w:rFonts w:ascii="Arial" w:hAnsi="Arial" w:cs="Arial"/>
          <w:sz w:val="24"/>
          <w:szCs w:val="24"/>
        </w:rPr>
        <w:t xml:space="preserve"> = </w:t>
      </w:r>
      <w:r w:rsidRPr="00281995">
        <w:rPr>
          <w:rFonts w:ascii="Arial" w:hAnsi="Arial" w:cs="Arial"/>
          <w:sz w:val="24"/>
          <w:szCs w:val="24"/>
        </w:rPr>
        <w:t xml:space="preserve">0,2) должны соответствовать указанным </w:t>
      </w:r>
      <w:r w:rsidRPr="00FE002C">
        <w:rPr>
          <w:rFonts w:ascii="Arial" w:hAnsi="Arial" w:cs="Arial"/>
          <w:sz w:val="24"/>
          <w:szCs w:val="24"/>
        </w:rPr>
        <w:t>в</w:t>
      </w:r>
      <w:r w:rsidRPr="00281995">
        <w:rPr>
          <w:rFonts w:ascii="Arial" w:hAnsi="Arial" w:cs="Arial"/>
          <w:i/>
          <w:sz w:val="24"/>
          <w:szCs w:val="24"/>
        </w:rPr>
        <w:t xml:space="preserve"> </w:t>
      </w:r>
      <w:r w:rsidR="00FF49C7">
        <w:rPr>
          <w:rFonts w:ascii="Arial" w:hAnsi="Arial" w:cs="Arial"/>
          <w:sz w:val="24"/>
          <w:szCs w:val="24"/>
        </w:rPr>
        <w:t>таблице 1</w:t>
      </w:r>
      <w:r w:rsidRPr="00073371">
        <w:rPr>
          <w:rFonts w:ascii="Arial" w:hAnsi="Arial" w:cs="Arial"/>
          <w:sz w:val="24"/>
          <w:szCs w:val="24"/>
        </w:rPr>
        <w:t xml:space="preserve">. </w:t>
      </w:r>
      <w:r w:rsidRPr="00281995">
        <w:rPr>
          <w:rFonts w:ascii="Arial" w:hAnsi="Arial" w:cs="Arial"/>
          <w:sz w:val="24"/>
          <w:szCs w:val="24"/>
        </w:rPr>
        <w:t>В ТУ на устройства конкретного типа указывают также наработку на отказ в единицах отработанной информации.</w:t>
      </w:r>
    </w:p>
    <w:p w:rsidR="00281995" w:rsidRPr="00B1723B" w:rsidRDefault="00FF49C7" w:rsidP="00025377">
      <w:pPr>
        <w:spacing w:after="0" w:line="360" w:lineRule="auto"/>
        <w:jc w:val="right"/>
        <w:rPr>
          <w:rFonts w:ascii="Arial" w:hAnsi="Arial" w:cs="Arial"/>
          <w:spacing w:val="20"/>
          <w:sz w:val="24"/>
          <w:szCs w:val="24"/>
        </w:rPr>
      </w:pPr>
      <w:r w:rsidRPr="00B1723B">
        <w:rPr>
          <w:rFonts w:ascii="Arial" w:hAnsi="Arial" w:cs="Arial"/>
          <w:spacing w:val="20"/>
          <w:sz w:val="24"/>
          <w:szCs w:val="24"/>
        </w:rPr>
        <w:t>Таблица 1</w:t>
      </w:r>
    </w:p>
    <w:tbl>
      <w:tblPr>
        <w:tblStyle w:val="a3"/>
        <w:tblW w:w="0" w:type="auto"/>
        <w:tblLook w:val="04A0" w:firstRow="1" w:lastRow="0" w:firstColumn="1" w:lastColumn="0" w:noHBand="0" w:noVBand="1"/>
      </w:tblPr>
      <w:tblGrid>
        <w:gridCol w:w="6658"/>
        <w:gridCol w:w="2687"/>
      </w:tblGrid>
      <w:tr w:rsidR="00FD6470" w:rsidTr="00021E6D">
        <w:tc>
          <w:tcPr>
            <w:tcW w:w="6658" w:type="dxa"/>
            <w:tcBorders>
              <w:bottom w:val="double" w:sz="4" w:space="0" w:color="auto"/>
            </w:tcBorders>
            <w:vAlign w:val="center"/>
          </w:tcPr>
          <w:p w:rsidR="00FD6470" w:rsidRPr="00021E6D" w:rsidRDefault="00FD6470" w:rsidP="00FD6470">
            <w:pPr>
              <w:spacing w:line="360" w:lineRule="auto"/>
              <w:jc w:val="center"/>
              <w:rPr>
                <w:rFonts w:ascii="Arial" w:hAnsi="Arial" w:cs="Arial"/>
                <w:sz w:val="20"/>
                <w:szCs w:val="20"/>
              </w:rPr>
            </w:pPr>
            <w:r w:rsidRPr="00021E6D">
              <w:rPr>
                <w:rFonts w:ascii="Arial" w:hAnsi="Arial" w:cs="Arial"/>
                <w:sz w:val="20"/>
                <w:szCs w:val="20"/>
              </w:rPr>
              <w:t>Наименование показателя</w:t>
            </w:r>
          </w:p>
        </w:tc>
        <w:tc>
          <w:tcPr>
            <w:tcW w:w="2687" w:type="dxa"/>
            <w:tcBorders>
              <w:bottom w:val="double" w:sz="4" w:space="0" w:color="auto"/>
            </w:tcBorders>
            <w:vAlign w:val="center"/>
          </w:tcPr>
          <w:p w:rsidR="00FD6470" w:rsidRPr="00021E6D" w:rsidRDefault="00FD6470" w:rsidP="00FD6470">
            <w:pPr>
              <w:spacing w:line="360" w:lineRule="auto"/>
              <w:jc w:val="center"/>
              <w:rPr>
                <w:rFonts w:ascii="Arial" w:hAnsi="Arial" w:cs="Arial"/>
                <w:sz w:val="20"/>
                <w:szCs w:val="20"/>
              </w:rPr>
            </w:pPr>
            <w:r w:rsidRPr="00021E6D">
              <w:rPr>
                <w:rFonts w:ascii="Arial" w:hAnsi="Arial" w:cs="Arial"/>
                <w:sz w:val="20"/>
                <w:szCs w:val="20"/>
              </w:rPr>
              <w:t>Значение показателя</w:t>
            </w:r>
          </w:p>
        </w:tc>
      </w:tr>
      <w:tr w:rsidR="00FD6470" w:rsidTr="00021E6D">
        <w:tc>
          <w:tcPr>
            <w:tcW w:w="6658" w:type="dxa"/>
            <w:tcBorders>
              <w:top w:val="double" w:sz="4" w:space="0" w:color="auto"/>
            </w:tcBorders>
          </w:tcPr>
          <w:p w:rsidR="00FD6470" w:rsidRPr="00021E6D" w:rsidRDefault="00FD6470" w:rsidP="00FD6470">
            <w:pPr>
              <w:spacing w:line="360" w:lineRule="auto"/>
              <w:rPr>
                <w:rFonts w:ascii="Arial" w:hAnsi="Arial" w:cs="Arial"/>
              </w:rPr>
            </w:pPr>
            <w:r w:rsidRPr="00021E6D">
              <w:rPr>
                <w:rFonts w:ascii="Arial" w:hAnsi="Arial" w:cs="Arial"/>
              </w:rPr>
              <w:t>Средняя наработка на отказ</w:t>
            </w:r>
            <w:r w:rsidR="000F4952" w:rsidRPr="00021E6D">
              <w:rPr>
                <w:rFonts w:ascii="Arial" w:hAnsi="Arial" w:cs="Arial"/>
              </w:rPr>
              <w:t xml:space="preserve">, </w:t>
            </w:r>
            <w:r w:rsidR="000F4952" w:rsidRPr="00021E6D">
              <w:rPr>
                <w:rFonts w:ascii="Times New Roman" w:hAnsi="Times New Roman" w:cs="Times New Roman"/>
                <w:i/>
                <w:lang w:val="en-US"/>
              </w:rPr>
              <w:t>T</w:t>
            </w:r>
            <w:r w:rsidR="00707189" w:rsidRPr="00021E6D">
              <w:rPr>
                <w:rFonts w:ascii="Times New Roman" w:hAnsi="Times New Roman" w:cs="Times New Roman"/>
                <w:vertAlign w:val="subscript"/>
              </w:rPr>
              <w:t>о</w:t>
            </w:r>
            <w:r w:rsidR="00707189" w:rsidRPr="00021E6D">
              <w:rPr>
                <w:rFonts w:ascii="Times New Roman" w:hAnsi="Times New Roman" w:cs="Times New Roman"/>
              </w:rPr>
              <w:t>,</w:t>
            </w:r>
            <w:r w:rsidR="000F4952" w:rsidRPr="00021E6D">
              <w:rPr>
                <w:rFonts w:ascii="Arial" w:hAnsi="Arial" w:cs="Arial"/>
              </w:rPr>
              <w:t xml:space="preserve"> ч, для устройств:</w:t>
            </w:r>
          </w:p>
          <w:p w:rsidR="00707189" w:rsidRPr="00021E6D" w:rsidRDefault="00707189" w:rsidP="00FD6470">
            <w:pPr>
              <w:spacing w:line="360" w:lineRule="auto"/>
              <w:rPr>
                <w:rFonts w:ascii="Arial" w:hAnsi="Arial" w:cs="Arial"/>
              </w:rPr>
            </w:pPr>
            <w:r w:rsidRPr="00021E6D">
              <w:rPr>
                <w:rFonts w:ascii="Arial" w:hAnsi="Arial" w:cs="Arial"/>
              </w:rPr>
              <w:t>посимвольных, не менее</w:t>
            </w:r>
          </w:p>
          <w:p w:rsidR="00707189" w:rsidRPr="00021E6D" w:rsidRDefault="00707189" w:rsidP="00FD6470">
            <w:pPr>
              <w:spacing w:line="360" w:lineRule="auto"/>
              <w:rPr>
                <w:rFonts w:ascii="Arial" w:hAnsi="Arial" w:cs="Arial"/>
              </w:rPr>
            </w:pPr>
            <w:r w:rsidRPr="00021E6D">
              <w:rPr>
                <w:rFonts w:ascii="Arial" w:hAnsi="Arial" w:cs="Arial"/>
              </w:rPr>
              <w:t>построчных и постраничных, не менее</w:t>
            </w:r>
          </w:p>
        </w:tc>
        <w:tc>
          <w:tcPr>
            <w:tcW w:w="2687" w:type="dxa"/>
            <w:tcBorders>
              <w:top w:val="double" w:sz="4" w:space="0" w:color="auto"/>
            </w:tcBorders>
            <w:vAlign w:val="center"/>
          </w:tcPr>
          <w:p w:rsidR="00FD6470" w:rsidRPr="00021E6D" w:rsidRDefault="00FD6470" w:rsidP="003E192D">
            <w:pPr>
              <w:spacing w:line="360" w:lineRule="auto"/>
              <w:jc w:val="center"/>
              <w:rPr>
                <w:rFonts w:ascii="Arial" w:hAnsi="Arial" w:cs="Arial"/>
              </w:rPr>
            </w:pPr>
          </w:p>
          <w:p w:rsidR="00707189" w:rsidRPr="00021E6D" w:rsidRDefault="00707189" w:rsidP="003E192D">
            <w:pPr>
              <w:spacing w:line="360" w:lineRule="auto"/>
              <w:jc w:val="center"/>
              <w:rPr>
                <w:rFonts w:ascii="Arial" w:hAnsi="Arial" w:cs="Arial"/>
              </w:rPr>
            </w:pPr>
            <w:r w:rsidRPr="00021E6D">
              <w:rPr>
                <w:rFonts w:ascii="Arial" w:hAnsi="Arial" w:cs="Arial"/>
              </w:rPr>
              <w:t>5000</w:t>
            </w:r>
          </w:p>
          <w:p w:rsidR="00707189" w:rsidRPr="00021E6D" w:rsidRDefault="00707189" w:rsidP="003E192D">
            <w:pPr>
              <w:spacing w:line="360" w:lineRule="auto"/>
              <w:jc w:val="center"/>
              <w:rPr>
                <w:rFonts w:ascii="Arial" w:hAnsi="Arial" w:cs="Arial"/>
              </w:rPr>
            </w:pPr>
            <w:r w:rsidRPr="00021E6D">
              <w:rPr>
                <w:rFonts w:ascii="Arial" w:hAnsi="Arial" w:cs="Arial"/>
              </w:rPr>
              <w:t>4000</w:t>
            </w:r>
          </w:p>
        </w:tc>
      </w:tr>
      <w:tr w:rsidR="00FD6470" w:rsidTr="000B42FD">
        <w:tc>
          <w:tcPr>
            <w:tcW w:w="6658" w:type="dxa"/>
          </w:tcPr>
          <w:p w:rsidR="00FD6470" w:rsidRPr="00021E6D" w:rsidRDefault="003E192D" w:rsidP="00FD6470">
            <w:pPr>
              <w:spacing w:line="360" w:lineRule="auto"/>
              <w:rPr>
                <w:rFonts w:ascii="Arial" w:hAnsi="Arial" w:cs="Arial"/>
              </w:rPr>
            </w:pPr>
            <w:r w:rsidRPr="00021E6D">
              <w:rPr>
                <w:rFonts w:ascii="Arial" w:hAnsi="Arial" w:cs="Arial"/>
              </w:rPr>
              <w:t xml:space="preserve">Средняя наработка на сбой, </w:t>
            </w:r>
            <w:r w:rsidRPr="00021E6D">
              <w:rPr>
                <w:rFonts w:ascii="Times New Roman" w:hAnsi="Times New Roman" w:cs="Times New Roman"/>
                <w:i/>
              </w:rPr>
              <w:t>T</w:t>
            </w:r>
            <w:r w:rsidRPr="00021E6D">
              <w:rPr>
                <w:rFonts w:ascii="Arial" w:hAnsi="Arial" w:cs="Arial"/>
                <w:vertAlign w:val="subscript"/>
              </w:rPr>
              <w:t>сб</w:t>
            </w:r>
            <w:r w:rsidRPr="00021E6D">
              <w:rPr>
                <w:rFonts w:ascii="Arial" w:hAnsi="Arial" w:cs="Arial"/>
              </w:rPr>
              <w:t>, ч, не менее</w:t>
            </w:r>
          </w:p>
        </w:tc>
        <w:tc>
          <w:tcPr>
            <w:tcW w:w="2687" w:type="dxa"/>
            <w:vAlign w:val="center"/>
          </w:tcPr>
          <w:p w:rsidR="00FD6470" w:rsidRPr="00021E6D" w:rsidRDefault="003E192D" w:rsidP="003E192D">
            <w:pPr>
              <w:spacing w:line="360" w:lineRule="auto"/>
              <w:jc w:val="center"/>
              <w:rPr>
                <w:rFonts w:ascii="Arial" w:hAnsi="Arial" w:cs="Arial"/>
              </w:rPr>
            </w:pPr>
            <w:r w:rsidRPr="00021E6D">
              <w:rPr>
                <w:rFonts w:ascii="Times New Roman" w:hAnsi="Times New Roman" w:cs="Times New Roman"/>
              </w:rPr>
              <w:t>0</w:t>
            </w:r>
            <w:r w:rsidRPr="00021E6D">
              <w:rPr>
                <w:rFonts w:ascii="Times New Roman" w:hAnsi="Times New Roman" w:cs="Times New Roman"/>
                <w:lang w:val="en-US"/>
              </w:rPr>
              <w:t>,1</w:t>
            </w:r>
            <w:r w:rsidRPr="00021E6D">
              <w:rPr>
                <w:rFonts w:ascii="Times New Roman" w:hAnsi="Times New Roman" w:cs="Times New Roman"/>
                <w:i/>
                <w:lang w:val="en-US"/>
              </w:rPr>
              <w:t>T</w:t>
            </w:r>
            <w:r w:rsidRPr="00021E6D">
              <w:rPr>
                <w:rFonts w:ascii="Times New Roman" w:hAnsi="Times New Roman" w:cs="Times New Roman"/>
                <w:vertAlign w:val="subscript"/>
              </w:rPr>
              <w:t>о</w:t>
            </w:r>
          </w:p>
        </w:tc>
      </w:tr>
      <w:tr w:rsidR="00FD6470" w:rsidTr="000B42FD">
        <w:tc>
          <w:tcPr>
            <w:tcW w:w="6658" w:type="dxa"/>
          </w:tcPr>
          <w:p w:rsidR="00FD6470" w:rsidRPr="00021E6D" w:rsidRDefault="00E927F4" w:rsidP="00FD6470">
            <w:pPr>
              <w:spacing w:line="360" w:lineRule="auto"/>
              <w:rPr>
                <w:rFonts w:ascii="Arial" w:hAnsi="Arial" w:cs="Arial"/>
              </w:rPr>
            </w:pPr>
            <w:r w:rsidRPr="00021E6D">
              <w:rPr>
                <w:rFonts w:ascii="Arial" w:hAnsi="Arial" w:cs="Arial"/>
              </w:rPr>
              <w:t>Среднее время восстановления работоспособного состояния,</w:t>
            </w:r>
            <w:r w:rsidR="000B42FD" w:rsidRPr="00021E6D">
              <w:rPr>
                <w:rFonts w:ascii="Arial" w:hAnsi="Arial" w:cs="Arial"/>
              </w:rPr>
              <w:t xml:space="preserve"> </w:t>
            </w:r>
            <w:r w:rsidR="000B42FD" w:rsidRPr="00021E6D">
              <w:rPr>
                <w:rFonts w:ascii="Times New Roman" w:hAnsi="Times New Roman" w:cs="Times New Roman"/>
                <w:i/>
              </w:rPr>
              <w:t>T</w:t>
            </w:r>
            <w:r w:rsidR="000B42FD" w:rsidRPr="00021E6D">
              <w:rPr>
                <w:rFonts w:ascii="Arial" w:hAnsi="Arial" w:cs="Arial"/>
                <w:vertAlign w:val="subscript"/>
              </w:rPr>
              <w:t>в</w:t>
            </w:r>
            <w:r w:rsidRPr="00021E6D">
              <w:rPr>
                <w:rFonts w:ascii="Arial" w:hAnsi="Arial" w:cs="Arial"/>
              </w:rPr>
              <w:t xml:space="preserve"> </w:t>
            </w:r>
            <w:r w:rsidR="000B42FD" w:rsidRPr="00021E6D">
              <w:rPr>
                <w:rFonts w:ascii="Arial" w:hAnsi="Arial" w:cs="Arial"/>
              </w:rPr>
              <w:t>ч, не более</w:t>
            </w:r>
          </w:p>
        </w:tc>
        <w:tc>
          <w:tcPr>
            <w:tcW w:w="2687" w:type="dxa"/>
            <w:vAlign w:val="center"/>
          </w:tcPr>
          <w:p w:rsidR="00FD6470" w:rsidRPr="00021E6D" w:rsidRDefault="00FD6470" w:rsidP="000B42FD">
            <w:pPr>
              <w:spacing w:line="360" w:lineRule="auto"/>
              <w:jc w:val="center"/>
              <w:rPr>
                <w:rFonts w:ascii="Arial" w:hAnsi="Arial" w:cs="Arial"/>
              </w:rPr>
            </w:pPr>
          </w:p>
          <w:p w:rsidR="000B42FD" w:rsidRPr="00021E6D" w:rsidRDefault="000B42FD" w:rsidP="000B42FD">
            <w:pPr>
              <w:spacing w:line="360" w:lineRule="auto"/>
              <w:jc w:val="center"/>
              <w:rPr>
                <w:rFonts w:ascii="Arial" w:hAnsi="Arial" w:cs="Arial"/>
              </w:rPr>
            </w:pPr>
            <w:r w:rsidRPr="00021E6D">
              <w:rPr>
                <w:rFonts w:ascii="Arial" w:hAnsi="Arial" w:cs="Arial"/>
              </w:rPr>
              <w:t>0,5</w:t>
            </w:r>
          </w:p>
        </w:tc>
      </w:tr>
      <w:tr w:rsidR="00FD6470" w:rsidTr="000B42FD">
        <w:tc>
          <w:tcPr>
            <w:tcW w:w="6658" w:type="dxa"/>
          </w:tcPr>
          <w:p w:rsidR="00FD6470" w:rsidRPr="00021E6D" w:rsidRDefault="000B42FD" w:rsidP="00FD6470">
            <w:pPr>
              <w:spacing w:line="360" w:lineRule="auto"/>
              <w:rPr>
                <w:rFonts w:ascii="Arial" w:hAnsi="Arial" w:cs="Arial"/>
              </w:rPr>
            </w:pPr>
            <w:r w:rsidRPr="00021E6D">
              <w:rPr>
                <w:rFonts w:ascii="Arial" w:hAnsi="Arial" w:cs="Arial"/>
              </w:rPr>
              <w:t xml:space="preserve">Коэффициент технического использования </w:t>
            </w:r>
            <w:r w:rsidRPr="00021E6D">
              <w:rPr>
                <w:rFonts w:ascii="Times New Roman" w:hAnsi="Times New Roman" w:cs="Times New Roman"/>
                <w:i/>
                <w:lang w:val="en-US"/>
              </w:rPr>
              <w:t>K</w:t>
            </w:r>
            <w:r w:rsidRPr="00021E6D">
              <w:rPr>
                <w:rFonts w:ascii="Times New Roman" w:hAnsi="Times New Roman" w:cs="Times New Roman"/>
                <w:vertAlign w:val="subscript"/>
              </w:rPr>
              <w:t>ти</w:t>
            </w:r>
            <w:r w:rsidRPr="00021E6D">
              <w:rPr>
                <w:rFonts w:ascii="Arial" w:hAnsi="Arial" w:cs="Arial"/>
              </w:rPr>
              <w:t>,</w:t>
            </w:r>
            <w:r w:rsidR="002A3684" w:rsidRPr="00021E6D">
              <w:rPr>
                <w:rFonts w:ascii="Arial" w:hAnsi="Arial" w:cs="Arial"/>
              </w:rPr>
              <w:t xml:space="preserve"> </w:t>
            </w:r>
            <w:r w:rsidRPr="00021E6D">
              <w:rPr>
                <w:rFonts w:ascii="Arial" w:hAnsi="Arial" w:cs="Arial"/>
              </w:rPr>
              <w:t>не менее</w:t>
            </w:r>
          </w:p>
        </w:tc>
        <w:tc>
          <w:tcPr>
            <w:tcW w:w="2687" w:type="dxa"/>
            <w:vAlign w:val="center"/>
          </w:tcPr>
          <w:p w:rsidR="00FD6470" w:rsidRPr="00021E6D" w:rsidRDefault="000B42FD" w:rsidP="000B42FD">
            <w:pPr>
              <w:spacing w:line="360" w:lineRule="auto"/>
              <w:jc w:val="center"/>
              <w:rPr>
                <w:rFonts w:ascii="Arial" w:hAnsi="Arial" w:cs="Arial"/>
              </w:rPr>
            </w:pPr>
            <w:r w:rsidRPr="00021E6D">
              <w:rPr>
                <w:rFonts w:ascii="Arial" w:hAnsi="Arial" w:cs="Arial"/>
              </w:rPr>
              <w:t>0,96</w:t>
            </w:r>
          </w:p>
        </w:tc>
      </w:tr>
    </w:tbl>
    <w:p w:rsidR="00FD6470" w:rsidRPr="00FD6470" w:rsidRDefault="00FD6470" w:rsidP="00FD6470">
      <w:pPr>
        <w:spacing w:after="0" w:line="360" w:lineRule="auto"/>
        <w:ind w:firstLine="709"/>
        <w:rPr>
          <w:rFonts w:ascii="Arial" w:hAnsi="Arial" w:cs="Arial"/>
          <w:sz w:val="20"/>
          <w:szCs w:val="20"/>
        </w:rPr>
      </w:pPr>
    </w:p>
    <w:p w:rsidR="009909E5" w:rsidRPr="009909E5" w:rsidRDefault="00AA390E" w:rsidP="009909E5">
      <w:pPr>
        <w:spacing w:after="0" w:line="360" w:lineRule="auto"/>
        <w:ind w:firstLine="709"/>
        <w:jc w:val="both"/>
        <w:rPr>
          <w:rFonts w:ascii="Arial" w:hAnsi="Arial" w:cs="Arial"/>
          <w:sz w:val="24"/>
          <w:szCs w:val="24"/>
        </w:rPr>
      </w:pPr>
      <w:r w:rsidRPr="00AA390E">
        <w:rPr>
          <w:rFonts w:ascii="Arial" w:hAnsi="Arial" w:cs="Arial"/>
          <w:sz w:val="24"/>
          <w:szCs w:val="24"/>
        </w:rPr>
        <w:t>5.2.</w:t>
      </w:r>
      <w:r>
        <w:rPr>
          <w:rFonts w:ascii="Arial" w:hAnsi="Arial" w:cs="Arial"/>
          <w:sz w:val="24"/>
          <w:szCs w:val="24"/>
          <w:lang w:val="en-US"/>
        </w:rPr>
        <w:t>3</w:t>
      </w:r>
      <w:r w:rsidRPr="00AA390E">
        <w:rPr>
          <w:rFonts w:ascii="Arial" w:hAnsi="Arial" w:cs="Arial"/>
          <w:sz w:val="24"/>
          <w:szCs w:val="24"/>
        </w:rPr>
        <w:t xml:space="preserve"> </w:t>
      </w:r>
      <w:r w:rsidR="009909E5" w:rsidRPr="009909E5">
        <w:rPr>
          <w:rFonts w:ascii="Arial" w:hAnsi="Arial" w:cs="Arial"/>
          <w:sz w:val="24"/>
          <w:szCs w:val="24"/>
        </w:rPr>
        <w:t>Требования электромагнитной совместимости</w:t>
      </w:r>
    </w:p>
    <w:p w:rsidR="009909E5" w:rsidRPr="009909E5" w:rsidRDefault="009909E5" w:rsidP="009909E5">
      <w:pPr>
        <w:spacing w:after="0" w:line="360" w:lineRule="auto"/>
        <w:ind w:firstLine="709"/>
        <w:jc w:val="both"/>
        <w:rPr>
          <w:rFonts w:ascii="Arial" w:hAnsi="Arial" w:cs="Arial"/>
          <w:sz w:val="24"/>
          <w:szCs w:val="24"/>
        </w:rPr>
      </w:pPr>
      <w:r w:rsidRPr="009909E5">
        <w:rPr>
          <w:rFonts w:ascii="Arial" w:hAnsi="Arial" w:cs="Arial"/>
          <w:sz w:val="24"/>
          <w:szCs w:val="24"/>
        </w:rPr>
        <w:lastRenderedPageBreak/>
        <w:t xml:space="preserve">Уровень индустриальных радиопомех, создаваемых при работе устройствами, не должен превышать значений, установленных </w:t>
      </w:r>
      <w:r w:rsidR="00516145">
        <w:rPr>
          <w:rFonts w:ascii="Arial" w:hAnsi="Arial" w:cs="Arial"/>
          <w:sz w:val="24"/>
          <w:szCs w:val="24"/>
        </w:rPr>
        <w:t>ГОСТ Р 51318.22</w:t>
      </w:r>
      <w:r w:rsidR="005E3DDC" w:rsidRPr="005E3DDC">
        <w:rPr>
          <w:rFonts w:ascii="Arial" w:hAnsi="Arial" w:cs="Arial"/>
          <w:sz w:val="24"/>
          <w:szCs w:val="24"/>
        </w:rPr>
        <w:t xml:space="preserve"> (СИСПР 22-97)</w:t>
      </w:r>
      <w:r w:rsidRPr="009909E5">
        <w:rPr>
          <w:rFonts w:ascii="Arial" w:hAnsi="Arial" w:cs="Arial"/>
          <w:sz w:val="24"/>
          <w:szCs w:val="24"/>
        </w:rPr>
        <w:t>.</w:t>
      </w:r>
    </w:p>
    <w:p w:rsidR="009909E5" w:rsidRPr="009909E5" w:rsidRDefault="009909E5" w:rsidP="009909E5">
      <w:pPr>
        <w:spacing w:after="0" w:line="360" w:lineRule="auto"/>
        <w:ind w:firstLine="709"/>
        <w:jc w:val="both"/>
        <w:rPr>
          <w:rFonts w:ascii="Arial" w:hAnsi="Arial" w:cs="Arial"/>
          <w:sz w:val="24"/>
          <w:szCs w:val="24"/>
        </w:rPr>
      </w:pPr>
      <w:r w:rsidRPr="009909E5">
        <w:rPr>
          <w:rFonts w:ascii="Arial" w:hAnsi="Arial" w:cs="Arial"/>
          <w:sz w:val="24"/>
          <w:szCs w:val="24"/>
        </w:rPr>
        <w:t>Другие требования по устойчивости устройств к электромагнитным помехам устанавливают в ТЗ и/или ТУ на устройства конкретного типа в соответствии с ГОСТ Р 50628.</w:t>
      </w:r>
    </w:p>
    <w:p w:rsidR="009909E5" w:rsidRPr="009909E5" w:rsidRDefault="00AA390E" w:rsidP="009909E5">
      <w:pPr>
        <w:spacing w:after="0" w:line="360" w:lineRule="auto"/>
        <w:ind w:firstLine="709"/>
        <w:jc w:val="both"/>
        <w:rPr>
          <w:rFonts w:ascii="Arial" w:hAnsi="Arial" w:cs="Arial"/>
          <w:sz w:val="24"/>
          <w:szCs w:val="24"/>
        </w:rPr>
      </w:pPr>
      <w:r w:rsidRPr="00AA390E">
        <w:rPr>
          <w:rFonts w:ascii="Arial" w:hAnsi="Arial" w:cs="Arial"/>
          <w:sz w:val="24"/>
          <w:szCs w:val="24"/>
        </w:rPr>
        <w:t>5.2.</w:t>
      </w:r>
      <w:r w:rsidRPr="001E4A87">
        <w:rPr>
          <w:rFonts w:ascii="Arial" w:hAnsi="Arial" w:cs="Arial"/>
          <w:sz w:val="24"/>
          <w:szCs w:val="24"/>
        </w:rPr>
        <w:t>4</w:t>
      </w:r>
      <w:r w:rsidRPr="00AA390E">
        <w:rPr>
          <w:rFonts w:ascii="Arial" w:hAnsi="Arial" w:cs="Arial"/>
          <w:sz w:val="24"/>
          <w:szCs w:val="24"/>
        </w:rPr>
        <w:t xml:space="preserve"> </w:t>
      </w:r>
      <w:r w:rsidR="009909E5" w:rsidRPr="009909E5">
        <w:rPr>
          <w:rFonts w:ascii="Arial" w:hAnsi="Arial" w:cs="Arial"/>
          <w:sz w:val="24"/>
          <w:szCs w:val="24"/>
        </w:rPr>
        <w:t>Требования стойкости к внешним воздействиям</w:t>
      </w:r>
    </w:p>
    <w:p w:rsidR="009909E5" w:rsidRPr="009909E5" w:rsidRDefault="009909E5" w:rsidP="009909E5">
      <w:pPr>
        <w:spacing w:after="0" w:line="360" w:lineRule="auto"/>
        <w:ind w:firstLine="709"/>
        <w:jc w:val="both"/>
        <w:rPr>
          <w:rFonts w:ascii="Arial" w:hAnsi="Arial" w:cs="Arial"/>
          <w:sz w:val="24"/>
          <w:szCs w:val="24"/>
        </w:rPr>
      </w:pPr>
      <w:r w:rsidRPr="009909E5">
        <w:rPr>
          <w:rFonts w:ascii="Arial" w:hAnsi="Arial" w:cs="Arial"/>
          <w:sz w:val="24"/>
          <w:szCs w:val="24"/>
        </w:rPr>
        <w:t>Требования стойкости к внешним климатическим воздействиям - по группе 2 ГОСТ 21552.</w:t>
      </w:r>
    </w:p>
    <w:p w:rsidR="009909E5" w:rsidRPr="009909E5" w:rsidRDefault="00AA390E" w:rsidP="009909E5">
      <w:pPr>
        <w:spacing w:after="0" w:line="360" w:lineRule="auto"/>
        <w:ind w:firstLine="709"/>
        <w:jc w:val="both"/>
        <w:rPr>
          <w:rFonts w:ascii="Arial" w:hAnsi="Arial" w:cs="Arial"/>
          <w:sz w:val="24"/>
          <w:szCs w:val="24"/>
        </w:rPr>
      </w:pPr>
      <w:r w:rsidRPr="00AA390E">
        <w:rPr>
          <w:rFonts w:ascii="Arial" w:hAnsi="Arial" w:cs="Arial"/>
          <w:sz w:val="24"/>
          <w:szCs w:val="24"/>
        </w:rPr>
        <w:t>5.2.</w:t>
      </w:r>
      <w:r w:rsidRPr="001E4A87">
        <w:rPr>
          <w:rFonts w:ascii="Arial" w:hAnsi="Arial" w:cs="Arial"/>
          <w:sz w:val="24"/>
          <w:szCs w:val="24"/>
        </w:rPr>
        <w:t>5</w:t>
      </w:r>
      <w:r w:rsidRPr="00AA390E">
        <w:rPr>
          <w:rFonts w:ascii="Arial" w:hAnsi="Arial" w:cs="Arial"/>
          <w:sz w:val="24"/>
          <w:szCs w:val="24"/>
        </w:rPr>
        <w:t xml:space="preserve"> </w:t>
      </w:r>
      <w:r w:rsidR="009909E5" w:rsidRPr="009909E5">
        <w:rPr>
          <w:rFonts w:ascii="Arial" w:hAnsi="Arial" w:cs="Arial"/>
          <w:sz w:val="24"/>
          <w:szCs w:val="24"/>
        </w:rPr>
        <w:t>Требования эргономики</w:t>
      </w:r>
    </w:p>
    <w:p w:rsidR="007C2012" w:rsidRPr="007C2012" w:rsidRDefault="009909E5" w:rsidP="007C2012">
      <w:pPr>
        <w:spacing w:after="0" w:line="360" w:lineRule="auto"/>
        <w:ind w:firstLine="709"/>
        <w:jc w:val="both"/>
        <w:rPr>
          <w:rFonts w:ascii="Arial" w:hAnsi="Arial" w:cs="Arial"/>
          <w:sz w:val="24"/>
          <w:szCs w:val="24"/>
          <w:lang w:bidi="ru-RU"/>
        </w:rPr>
      </w:pPr>
      <w:r w:rsidRPr="009909E5">
        <w:rPr>
          <w:rFonts w:ascii="Arial" w:hAnsi="Arial" w:cs="Arial"/>
          <w:sz w:val="24"/>
          <w:szCs w:val="24"/>
        </w:rPr>
        <w:t>Конструкция устройств и организация управления ими должны обеспечивать их эксплуатацию незрячими пользователями.</w:t>
      </w:r>
      <w:r w:rsidR="007C2012" w:rsidRPr="007C2012">
        <w:rPr>
          <w:rFonts w:ascii="Arial" w:hAnsi="Arial" w:cs="Arial"/>
          <w:sz w:val="24"/>
          <w:szCs w:val="24"/>
        </w:rPr>
        <w:t xml:space="preserve"> </w:t>
      </w:r>
      <w:r w:rsidR="007C2012" w:rsidRPr="007C2012">
        <w:rPr>
          <w:rFonts w:ascii="Arial" w:hAnsi="Arial" w:cs="Arial"/>
          <w:sz w:val="24"/>
          <w:szCs w:val="24"/>
          <w:lang w:bidi="ru-RU"/>
        </w:rPr>
        <w:t>Органы управления устройством должны иметь тактильные метки. Устройство должно обеспечивать речевое сопровождение производимых действий на русском языке. Устройство должно быть совместимо с большинством актуальных операционн</w:t>
      </w:r>
      <w:r w:rsidR="007C2012">
        <w:rPr>
          <w:rFonts w:ascii="Arial" w:hAnsi="Arial" w:cs="Arial"/>
          <w:sz w:val="24"/>
          <w:szCs w:val="24"/>
          <w:lang w:bidi="ru-RU"/>
        </w:rPr>
        <w:t>ы</w:t>
      </w:r>
      <w:r w:rsidR="007C2012" w:rsidRPr="007C2012">
        <w:rPr>
          <w:rFonts w:ascii="Arial" w:hAnsi="Arial" w:cs="Arial"/>
          <w:sz w:val="24"/>
          <w:szCs w:val="24"/>
          <w:lang w:bidi="ru-RU"/>
        </w:rPr>
        <w:t>х систем.</w:t>
      </w:r>
    </w:p>
    <w:p w:rsidR="009909E5" w:rsidRPr="009909E5" w:rsidRDefault="00AA390E" w:rsidP="009909E5">
      <w:pPr>
        <w:spacing w:after="0" w:line="360" w:lineRule="auto"/>
        <w:ind w:firstLine="709"/>
        <w:jc w:val="both"/>
        <w:rPr>
          <w:rFonts w:ascii="Arial" w:hAnsi="Arial" w:cs="Arial"/>
          <w:sz w:val="24"/>
          <w:szCs w:val="24"/>
        </w:rPr>
      </w:pPr>
      <w:r w:rsidRPr="00AA390E">
        <w:rPr>
          <w:rFonts w:ascii="Arial" w:hAnsi="Arial" w:cs="Arial"/>
          <w:sz w:val="24"/>
          <w:szCs w:val="24"/>
        </w:rPr>
        <w:t>5.2.</w:t>
      </w:r>
      <w:r w:rsidRPr="001E4A87">
        <w:rPr>
          <w:rFonts w:ascii="Arial" w:hAnsi="Arial" w:cs="Arial"/>
          <w:sz w:val="24"/>
          <w:szCs w:val="24"/>
        </w:rPr>
        <w:t>6</w:t>
      </w:r>
      <w:r w:rsidRPr="00AA390E">
        <w:rPr>
          <w:rFonts w:ascii="Arial" w:hAnsi="Arial" w:cs="Arial"/>
          <w:sz w:val="24"/>
          <w:szCs w:val="24"/>
        </w:rPr>
        <w:t xml:space="preserve"> </w:t>
      </w:r>
      <w:r w:rsidR="009909E5" w:rsidRPr="009909E5">
        <w:rPr>
          <w:rFonts w:ascii="Arial" w:hAnsi="Arial" w:cs="Arial"/>
          <w:sz w:val="24"/>
          <w:szCs w:val="24"/>
        </w:rPr>
        <w:t>Требования к техническому обслуживанию</w:t>
      </w:r>
    </w:p>
    <w:p w:rsidR="009909E5" w:rsidRPr="009909E5" w:rsidRDefault="009909E5" w:rsidP="009909E5">
      <w:pPr>
        <w:spacing w:after="0" w:line="360" w:lineRule="auto"/>
        <w:ind w:firstLine="709"/>
        <w:jc w:val="both"/>
        <w:rPr>
          <w:rFonts w:ascii="Arial" w:hAnsi="Arial" w:cs="Arial"/>
          <w:sz w:val="24"/>
          <w:szCs w:val="24"/>
        </w:rPr>
      </w:pPr>
      <w:r w:rsidRPr="009909E5">
        <w:rPr>
          <w:rFonts w:ascii="Arial" w:hAnsi="Arial" w:cs="Arial"/>
          <w:sz w:val="24"/>
          <w:szCs w:val="24"/>
        </w:rPr>
        <w:t>Время заправки носителя данных должно быть указано в ТУ на устройства конкретного типа.</w:t>
      </w:r>
    </w:p>
    <w:p w:rsidR="009909E5" w:rsidRPr="009909E5" w:rsidRDefault="009909E5" w:rsidP="009909E5">
      <w:pPr>
        <w:spacing w:after="0" w:line="360" w:lineRule="auto"/>
        <w:ind w:firstLine="709"/>
        <w:jc w:val="both"/>
        <w:rPr>
          <w:rFonts w:ascii="Arial" w:hAnsi="Arial" w:cs="Arial"/>
          <w:sz w:val="24"/>
          <w:szCs w:val="24"/>
        </w:rPr>
      </w:pPr>
      <w:r w:rsidRPr="009909E5">
        <w:rPr>
          <w:rFonts w:ascii="Arial" w:hAnsi="Arial" w:cs="Arial"/>
          <w:sz w:val="24"/>
          <w:szCs w:val="24"/>
        </w:rPr>
        <w:t>Периодичность и продолжительность технического обслуживания устройств должны быть установлены в ЭД и ТУ на конкретные устройства.</w:t>
      </w:r>
    </w:p>
    <w:p w:rsidR="009909E5" w:rsidRPr="009909E5" w:rsidRDefault="009909E5" w:rsidP="009909E5">
      <w:pPr>
        <w:spacing w:after="0" w:line="360" w:lineRule="auto"/>
        <w:ind w:firstLine="709"/>
        <w:jc w:val="both"/>
        <w:rPr>
          <w:rFonts w:ascii="Arial" w:hAnsi="Arial" w:cs="Arial"/>
          <w:sz w:val="24"/>
          <w:szCs w:val="24"/>
        </w:rPr>
      </w:pPr>
      <w:r w:rsidRPr="009909E5">
        <w:rPr>
          <w:rFonts w:ascii="Arial" w:hAnsi="Arial" w:cs="Arial"/>
          <w:sz w:val="24"/>
          <w:szCs w:val="24"/>
        </w:rPr>
        <w:t>В устройствах должны быть предусмотрены элементы световой и звуковой индикации для сигнализации о возникающих неисправностях.</w:t>
      </w:r>
    </w:p>
    <w:p w:rsidR="009909E5" w:rsidRPr="009909E5" w:rsidRDefault="009909E5" w:rsidP="009909E5">
      <w:pPr>
        <w:spacing w:after="0" w:line="360" w:lineRule="auto"/>
        <w:ind w:firstLine="709"/>
        <w:jc w:val="both"/>
        <w:rPr>
          <w:rFonts w:ascii="Arial" w:hAnsi="Arial" w:cs="Arial"/>
          <w:sz w:val="24"/>
          <w:szCs w:val="24"/>
        </w:rPr>
      </w:pPr>
      <w:r w:rsidRPr="009909E5">
        <w:rPr>
          <w:rFonts w:ascii="Arial" w:hAnsi="Arial" w:cs="Arial"/>
          <w:sz w:val="24"/>
          <w:szCs w:val="24"/>
        </w:rPr>
        <w:t>Устройства должны иметь автономный режим работы для контроля работоспо</w:t>
      </w:r>
      <w:r w:rsidR="008E0C87">
        <w:rPr>
          <w:rFonts w:ascii="Arial" w:hAnsi="Arial" w:cs="Arial"/>
          <w:sz w:val="24"/>
          <w:szCs w:val="24"/>
        </w:rPr>
        <w:t>со</w:t>
      </w:r>
      <w:r w:rsidRPr="009909E5">
        <w:rPr>
          <w:rFonts w:ascii="Arial" w:hAnsi="Arial" w:cs="Arial"/>
          <w:sz w:val="24"/>
          <w:szCs w:val="24"/>
        </w:rPr>
        <w:t>бности основных частей при проведении профилактических и ремонтных работ.</w:t>
      </w:r>
    </w:p>
    <w:p w:rsidR="009909E5" w:rsidRPr="009909E5" w:rsidRDefault="009C2167" w:rsidP="009909E5">
      <w:pPr>
        <w:spacing w:after="0" w:line="360" w:lineRule="auto"/>
        <w:ind w:firstLine="709"/>
        <w:jc w:val="both"/>
        <w:rPr>
          <w:rFonts w:ascii="Arial" w:hAnsi="Arial" w:cs="Arial"/>
          <w:sz w:val="24"/>
          <w:szCs w:val="24"/>
        </w:rPr>
      </w:pPr>
      <w:r w:rsidRPr="00B37F2B">
        <w:rPr>
          <w:rFonts w:ascii="Arial" w:hAnsi="Arial" w:cs="Arial"/>
          <w:sz w:val="24"/>
          <w:szCs w:val="24"/>
        </w:rPr>
        <w:t xml:space="preserve">5.2.7 </w:t>
      </w:r>
      <w:r w:rsidR="009909E5" w:rsidRPr="009909E5">
        <w:rPr>
          <w:rFonts w:ascii="Arial" w:hAnsi="Arial" w:cs="Arial"/>
          <w:sz w:val="24"/>
          <w:szCs w:val="24"/>
        </w:rPr>
        <w:t>Конструктивные требования</w:t>
      </w:r>
    </w:p>
    <w:p w:rsidR="009909E5" w:rsidRPr="009909E5" w:rsidRDefault="00B37F2B" w:rsidP="009909E5">
      <w:pPr>
        <w:spacing w:after="0" w:line="360" w:lineRule="auto"/>
        <w:ind w:firstLine="709"/>
        <w:jc w:val="both"/>
        <w:rPr>
          <w:rFonts w:ascii="Arial" w:hAnsi="Arial" w:cs="Arial"/>
          <w:sz w:val="24"/>
          <w:szCs w:val="24"/>
        </w:rPr>
      </w:pPr>
      <w:r w:rsidRPr="00B37F2B">
        <w:rPr>
          <w:rFonts w:ascii="Arial" w:hAnsi="Arial" w:cs="Arial"/>
          <w:sz w:val="24"/>
          <w:szCs w:val="24"/>
        </w:rPr>
        <w:t xml:space="preserve">5.2.7.1 </w:t>
      </w:r>
      <w:r w:rsidR="009909E5" w:rsidRPr="009909E5">
        <w:rPr>
          <w:rFonts w:ascii="Arial" w:hAnsi="Arial" w:cs="Arial"/>
          <w:sz w:val="24"/>
          <w:szCs w:val="24"/>
        </w:rPr>
        <w:t>Виды, типы и форматы используемых носителей данных должны быть указаны в ТУ на устройства конкретного типа.</w:t>
      </w:r>
    </w:p>
    <w:p w:rsidR="009909E5" w:rsidRPr="009909E5" w:rsidRDefault="009909E5" w:rsidP="009909E5">
      <w:pPr>
        <w:spacing w:after="0" w:line="360" w:lineRule="auto"/>
        <w:ind w:firstLine="709"/>
        <w:jc w:val="both"/>
        <w:rPr>
          <w:rFonts w:ascii="Arial" w:hAnsi="Arial" w:cs="Arial"/>
          <w:sz w:val="24"/>
          <w:szCs w:val="24"/>
        </w:rPr>
      </w:pPr>
      <w:r w:rsidRPr="009909E5">
        <w:rPr>
          <w:rFonts w:ascii="Arial" w:hAnsi="Arial" w:cs="Arial"/>
          <w:sz w:val="24"/>
          <w:szCs w:val="24"/>
        </w:rPr>
        <w:t>При использовании бумажных носителей данных применяют бумагу м</w:t>
      </w:r>
      <w:r>
        <w:rPr>
          <w:rFonts w:ascii="Arial" w:hAnsi="Arial" w:cs="Arial"/>
          <w:sz w:val="24"/>
          <w:szCs w:val="24"/>
        </w:rPr>
        <w:t>ассой не ниже 80 г/м</w:t>
      </w:r>
      <w:r w:rsidR="004A6BDF">
        <w:rPr>
          <w:rFonts w:ascii="Arial" w:hAnsi="Arial" w:cs="Arial"/>
          <w:sz w:val="24"/>
          <w:szCs w:val="24"/>
          <w:vertAlign w:val="superscript"/>
        </w:rPr>
        <w:t>2</w:t>
      </w:r>
      <w:r>
        <w:rPr>
          <w:rFonts w:ascii="Arial" w:hAnsi="Arial" w:cs="Arial"/>
          <w:sz w:val="24"/>
          <w:szCs w:val="24"/>
        </w:rPr>
        <w:t>.</w:t>
      </w:r>
    </w:p>
    <w:p w:rsidR="009909E5" w:rsidRPr="009909E5" w:rsidRDefault="00B37F2B" w:rsidP="009909E5">
      <w:pPr>
        <w:spacing w:after="0" w:line="360" w:lineRule="auto"/>
        <w:ind w:firstLine="709"/>
        <w:jc w:val="both"/>
        <w:rPr>
          <w:rFonts w:ascii="Arial" w:hAnsi="Arial" w:cs="Arial"/>
          <w:sz w:val="24"/>
          <w:szCs w:val="24"/>
        </w:rPr>
      </w:pPr>
      <w:r w:rsidRPr="00B37F2B">
        <w:rPr>
          <w:rFonts w:ascii="Arial" w:hAnsi="Arial" w:cs="Arial"/>
          <w:sz w:val="24"/>
          <w:szCs w:val="24"/>
        </w:rPr>
        <w:t xml:space="preserve">5.2.7.2 </w:t>
      </w:r>
      <w:r w:rsidR="009909E5" w:rsidRPr="009909E5">
        <w:rPr>
          <w:rFonts w:ascii="Arial" w:hAnsi="Arial" w:cs="Arial"/>
          <w:sz w:val="24"/>
          <w:szCs w:val="24"/>
        </w:rPr>
        <w:t>Изображение отдельного элемента символа на носителе данных должно выполняться без разрушения (разрыва) поверхности носителя.</w:t>
      </w:r>
    </w:p>
    <w:p w:rsidR="009909E5" w:rsidRPr="009909E5" w:rsidRDefault="00451C6D" w:rsidP="009909E5">
      <w:pPr>
        <w:spacing w:after="0" w:line="360" w:lineRule="auto"/>
        <w:ind w:firstLine="709"/>
        <w:jc w:val="both"/>
        <w:rPr>
          <w:rFonts w:ascii="Arial" w:hAnsi="Arial" w:cs="Arial"/>
          <w:sz w:val="24"/>
          <w:szCs w:val="24"/>
        </w:rPr>
      </w:pPr>
      <w:r w:rsidRPr="00451C6D">
        <w:rPr>
          <w:rFonts w:ascii="Arial" w:hAnsi="Arial" w:cs="Arial"/>
          <w:sz w:val="24"/>
          <w:szCs w:val="24"/>
        </w:rPr>
        <w:t xml:space="preserve">5.2.7.3 </w:t>
      </w:r>
      <w:r w:rsidR="009909E5" w:rsidRPr="009909E5">
        <w:rPr>
          <w:rFonts w:ascii="Arial" w:hAnsi="Arial" w:cs="Arial"/>
          <w:sz w:val="24"/>
          <w:szCs w:val="24"/>
        </w:rPr>
        <w:t xml:space="preserve">Сменные одноименные составные части устройства должны быть взаимозаменяемыми по характеристикам и размерам для обеспечения </w:t>
      </w:r>
      <w:r w:rsidR="009909E5" w:rsidRPr="009909E5">
        <w:rPr>
          <w:rFonts w:ascii="Arial" w:hAnsi="Arial" w:cs="Arial"/>
          <w:sz w:val="24"/>
          <w:szCs w:val="24"/>
        </w:rPr>
        <w:lastRenderedPageBreak/>
        <w:t>ремонтопригодности. При этом допускается подстройка, регулирование в соответствии с ЭД и ТУ на устройства конкретного типа.</w:t>
      </w:r>
    </w:p>
    <w:p w:rsidR="009909E5" w:rsidRPr="009909E5" w:rsidRDefault="009909E5" w:rsidP="009909E5">
      <w:pPr>
        <w:spacing w:after="0" w:line="360" w:lineRule="auto"/>
        <w:ind w:firstLine="709"/>
        <w:jc w:val="both"/>
        <w:rPr>
          <w:rFonts w:ascii="Arial" w:hAnsi="Arial" w:cs="Arial"/>
          <w:sz w:val="24"/>
          <w:szCs w:val="24"/>
        </w:rPr>
      </w:pPr>
      <w:r w:rsidRPr="009C2167">
        <w:rPr>
          <w:rFonts w:ascii="Arial" w:hAnsi="Arial" w:cs="Arial"/>
          <w:sz w:val="24"/>
          <w:szCs w:val="24"/>
        </w:rPr>
        <w:t>5.3</w:t>
      </w:r>
      <w:r w:rsidRPr="009909E5">
        <w:rPr>
          <w:rFonts w:ascii="Arial" w:hAnsi="Arial" w:cs="Arial"/>
          <w:sz w:val="24"/>
          <w:szCs w:val="24"/>
        </w:rPr>
        <w:t xml:space="preserve"> Комплектность</w:t>
      </w:r>
    </w:p>
    <w:p w:rsidR="008603AB" w:rsidRPr="008603AB" w:rsidRDefault="008603AB" w:rsidP="008603AB">
      <w:pPr>
        <w:spacing w:after="0" w:line="360" w:lineRule="auto"/>
        <w:ind w:firstLine="709"/>
        <w:jc w:val="both"/>
        <w:rPr>
          <w:rFonts w:ascii="Arial" w:hAnsi="Arial" w:cs="Arial"/>
          <w:sz w:val="24"/>
          <w:szCs w:val="24"/>
        </w:rPr>
      </w:pPr>
      <w:r w:rsidRPr="008603AB">
        <w:rPr>
          <w:rFonts w:ascii="Arial" w:hAnsi="Arial" w:cs="Arial"/>
          <w:sz w:val="24"/>
          <w:szCs w:val="24"/>
        </w:rPr>
        <w:t>Требования к комплектности устанавливают в ТУ, при этом в комплект поставки помимо аппаратуры включают:</w:t>
      </w:r>
    </w:p>
    <w:p w:rsidR="008603AB" w:rsidRPr="008603AB" w:rsidRDefault="008603AB" w:rsidP="008603AB">
      <w:pPr>
        <w:spacing w:after="0" w:line="360" w:lineRule="auto"/>
        <w:ind w:firstLine="709"/>
        <w:jc w:val="both"/>
        <w:rPr>
          <w:rFonts w:ascii="Arial" w:hAnsi="Arial" w:cs="Arial"/>
          <w:sz w:val="24"/>
          <w:szCs w:val="24"/>
        </w:rPr>
      </w:pPr>
      <w:r w:rsidRPr="008603AB">
        <w:rPr>
          <w:rFonts w:ascii="Arial" w:hAnsi="Arial" w:cs="Arial"/>
          <w:sz w:val="24"/>
          <w:szCs w:val="24"/>
        </w:rPr>
        <w:t>- потребительскую и транспортную тару;</w:t>
      </w:r>
    </w:p>
    <w:p w:rsidR="008603AB" w:rsidRPr="008603AB" w:rsidRDefault="008603AB" w:rsidP="008603AB">
      <w:pPr>
        <w:spacing w:after="0" w:line="360" w:lineRule="auto"/>
        <w:ind w:firstLine="709"/>
        <w:jc w:val="both"/>
        <w:rPr>
          <w:rFonts w:ascii="Arial" w:hAnsi="Arial" w:cs="Arial"/>
          <w:sz w:val="24"/>
          <w:szCs w:val="24"/>
        </w:rPr>
      </w:pPr>
      <w:r w:rsidRPr="008603AB">
        <w:rPr>
          <w:rFonts w:ascii="Arial" w:hAnsi="Arial" w:cs="Arial"/>
          <w:sz w:val="24"/>
          <w:szCs w:val="24"/>
        </w:rPr>
        <w:t>- руководство по эксплуатации на русском языке;</w:t>
      </w:r>
    </w:p>
    <w:p w:rsidR="008603AB" w:rsidRPr="008603AB" w:rsidRDefault="008603AB" w:rsidP="008603AB">
      <w:pPr>
        <w:spacing w:after="0" w:line="360" w:lineRule="auto"/>
        <w:ind w:firstLine="709"/>
        <w:jc w:val="both"/>
        <w:rPr>
          <w:rFonts w:ascii="Arial" w:hAnsi="Arial" w:cs="Arial"/>
          <w:sz w:val="24"/>
          <w:szCs w:val="24"/>
        </w:rPr>
      </w:pPr>
      <w:r w:rsidRPr="008603AB">
        <w:rPr>
          <w:rFonts w:ascii="Arial" w:hAnsi="Arial" w:cs="Arial"/>
          <w:sz w:val="24"/>
          <w:szCs w:val="24"/>
        </w:rPr>
        <w:t>- русскоязычное программное обеспечение, совместимое с наиболее распространенными операционными системами, позволяющее подготавливать текст для печати и передавать его на печатающее устройство; Данное программное обеспечение должно быть совместимо с наиболее распространенными программами для чтения экрана.</w:t>
      </w:r>
    </w:p>
    <w:p w:rsidR="008603AB" w:rsidRPr="008603AB" w:rsidRDefault="008603AB" w:rsidP="008603AB">
      <w:pPr>
        <w:spacing w:after="0" w:line="360" w:lineRule="auto"/>
        <w:ind w:firstLine="709"/>
        <w:jc w:val="both"/>
        <w:rPr>
          <w:rFonts w:ascii="Arial" w:hAnsi="Arial" w:cs="Arial"/>
          <w:sz w:val="24"/>
          <w:szCs w:val="24"/>
        </w:rPr>
      </w:pPr>
      <w:r w:rsidRPr="008603AB">
        <w:rPr>
          <w:rFonts w:ascii="Arial" w:hAnsi="Arial" w:cs="Arial"/>
          <w:sz w:val="24"/>
          <w:szCs w:val="24"/>
        </w:rPr>
        <w:t xml:space="preserve">- запасные части и </w:t>
      </w:r>
      <w:r>
        <w:rPr>
          <w:rFonts w:ascii="Arial" w:hAnsi="Arial" w:cs="Arial"/>
          <w:sz w:val="24"/>
          <w:szCs w:val="24"/>
        </w:rPr>
        <w:t>инструмент (при необходимости);</w:t>
      </w:r>
    </w:p>
    <w:p w:rsidR="008603AB" w:rsidRPr="00093EB9" w:rsidRDefault="008603AB" w:rsidP="008603AB">
      <w:pPr>
        <w:spacing w:after="0" w:line="360" w:lineRule="auto"/>
        <w:ind w:firstLine="709"/>
        <w:jc w:val="both"/>
        <w:rPr>
          <w:rFonts w:ascii="Arial" w:hAnsi="Arial" w:cs="Arial"/>
          <w:sz w:val="24"/>
          <w:szCs w:val="24"/>
        </w:rPr>
      </w:pPr>
      <w:r w:rsidRPr="008603AB">
        <w:rPr>
          <w:rFonts w:ascii="Arial" w:hAnsi="Arial" w:cs="Arial"/>
          <w:sz w:val="24"/>
          <w:szCs w:val="24"/>
        </w:rPr>
        <w:t>Шумопоглощающее оборудование (при необходимости)</w:t>
      </w:r>
      <w:r w:rsidRPr="00093EB9">
        <w:rPr>
          <w:rFonts w:ascii="Arial" w:hAnsi="Arial" w:cs="Arial"/>
          <w:sz w:val="24"/>
          <w:szCs w:val="24"/>
        </w:rPr>
        <w:t>.</w:t>
      </w:r>
    </w:p>
    <w:p w:rsidR="009909E5" w:rsidRPr="009909E5" w:rsidRDefault="009909E5" w:rsidP="008603AB">
      <w:pPr>
        <w:spacing w:after="0" w:line="360" w:lineRule="auto"/>
        <w:ind w:firstLine="709"/>
        <w:jc w:val="both"/>
        <w:rPr>
          <w:rFonts w:ascii="Arial" w:hAnsi="Arial" w:cs="Arial"/>
          <w:sz w:val="24"/>
          <w:szCs w:val="24"/>
        </w:rPr>
      </w:pPr>
      <w:r w:rsidRPr="009C2167">
        <w:rPr>
          <w:rFonts w:ascii="Arial" w:hAnsi="Arial" w:cs="Arial"/>
          <w:sz w:val="24"/>
          <w:szCs w:val="24"/>
        </w:rPr>
        <w:t>5.4</w:t>
      </w:r>
      <w:r w:rsidRPr="009909E5">
        <w:rPr>
          <w:rFonts w:ascii="Arial" w:hAnsi="Arial" w:cs="Arial"/>
          <w:sz w:val="24"/>
          <w:szCs w:val="24"/>
        </w:rPr>
        <w:t xml:space="preserve"> Маркировка</w:t>
      </w:r>
    </w:p>
    <w:p w:rsidR="009909E5" w:rsidRPr="009909E5" w:rsidRDefault="009909E5" w:rsidP="009909E5">
      <w:pPr>
        <w:spacing w:after="0" w:line="360" w:lineRule="auto"/>
        <w:ind w:firstLine="709"/>
        <w:jc w:val="both"/>
        <w:rPr>
          <w:rFonts w:ascii="Arial" w:hAnsi="Arial" w:cs="Arial"/>
          <w:sz w:val="24"/>
          <w:szCs w:val="24"/>
        </w:rPr>
      </w:pPr>
      <w:r w:rsidRPr="009909E5">
        <w:rPr>
          <w:rFonts w:ascii="Arial" w:hAnsi="Arial" w:cs="Arial"/>
          <w:sz w:val="24"/>
          <w:szCs w:val="24"/>
        </w:rPr>
        <w:t>Место и содержание маркировки (по ГОСТ 21552) должны быть указаны в конструкторской документации на устройства конкретного типа.</w:t>
      </w:r>
    </w:p>
    <w:p w:rsidR="009909E5" w:rsidRPr="009909E5" w:rsidRDefault="009909E5" w:rsidP="009909E5">
      <w:pPr>
        <w:spacing w:after="0" w:line="360" w:lineRule="auto"/>
        <w:ind w:firstLine="709"/>
        <w:jc w:val="both"/>
        <w:rPr>
          <w:rFonts w:ascii="Arial" w:hAnsi="Arial" w:cs="Arial"/>
          <w:sz w:val="24"/>
          <w:szCs w:val="24"/>
        </w:rPr>
      </w:pPr>
      <w:r w:rsidRPr="00451C6D">
        <w:rPr>
          <w:rFonts w:ascii="Arial" w:hAnsi="Arial" w:cs="Arial"/>
          <w:sz w:val="24"/>
          <w:szCs w:val="24"/>
        </w:rPr>
        <w:t>5.5</w:t>
      </w:r>
      <w:r w:rsidRPr="009909E5">
        <w:rPr>
          <w:rFonts w:ascii="Arial" w:hAnsi="Arial" w:cs="Arial"/>
          <w:sz w:val="24"/>
          <w:szCs w:val="24"/>
        </w:rPr>
        <w:t xml:space="preserve"> Упаковка</w:t>
      </w:r>
    </w:p>
    <w:p w:rsidR="00281995" w:rsidRDefault="009909E5" w:rsidP="009909E5">
      <w:pPr>
        <w:spacing w:after="0" w:line="360" w:lineRule="auto"/>
        <w:ind w:firstLine="709"/>
        <w:jc w:val="both"/>
        <w:rPr>
          <w:rFonts w:ascii="Arial" w:hAnsi="Arial" w:cs="Arial"/>
          <w:sz w:val="24"/>
          <w:szCs w:val="24"/>
        </w:rPr>
      </w:pPr>
      <w:r w:rsidRPr="009909E5">
        <w:rPr>
          <w:rFonts w:ascii="Arial" w:hAnsi="Arial" w:cs="Arial"/>
          <w:sz w:val="24"/>
          <w:szCs w:val="24"/>
        </w:rPr>
        <w:t>Устройства упаковывают в транспортную тару, при этом должны быть приняты меры для предохранения устройств от механических повреждений и перемещения в упаковке при транспортировании.</w:t>
      </w:r>
    </w:p>
    <w:p w:rsidR="0002440D" w:rsidRPr="00E623E3" w:rsidRDefault="00C34818" w:rsidP="006C212F">
      <w:pPr>
        <w:spacing w:before="240" w:after="240" w:line="360" w:lineRule="auto"/>
        <w:ind w:firstLine="709"/>
        <w:jc w:val="both"/>
        <w:rPr>
          <w:rFonts w:ascii="Arial" w:hAnsi="Arial" w:cs="Arial"/>
          <w:b/>
          <w:sz w:val="28"/>
          <w:szCs w:val="28"/>
        </w:rPr>
      </w:pPr>
      <w:r w:rsidRPr="00E623E3">
        <w:rPr>
          <w:rFonts w:ascii="Arial" w:hAnsi="Arial" w:cs="Arial"/>
          <w:b/>
          <w:sz w:val="28"/>
          <w:szCs w:val="28"/>
        </w:rPr>
        <w:t>6 Требования безопасности</w:t>
      </w:r>
    </w:p>
    <w:p w:rsidR="00C34818" w:rsidRPr="00C34818" w:rsidRDefault="00C34818" w:rsidP="00C34818">
      <w:pPr>
        <w:spacing w:after="0" w:line="360" w:lineRule="auto"/>
        <w:ind w:firstLine="709"/>
        <w:jc w:val="both"/>
        <w:rPr>
          <w:rFonts w:ascii="Arial" w:hAnsi="Arial" w:cs="Arial"/>
          <w:sz w:val="24"/>
          <w:szCs w:val="24"/>
        </w:rPr>
      </w:pPr>
      <w:r w:rsidRPr="00C34818">
        <w:rPr>
          <w:rFonts w:ascii="Arial" w:hAnsi="Arial" w:cs="Arial"/>
          <w:sz w:val="24"/>
          <w:szCs w:val="24"/>
        </w:rPr>
        <w:t xml:space="preserve">6.1 Общие требования безопасности - по </w:t>
      </w:r>
      <w:r w:rsidR="00CA1758" w:rsidRPr="00CA1758">
        <w:rPr>
          <w:rFonts w:ascii="Arial" w:hAnsi="Arial" w:cs="Arial"/>
          <w:sz w:val="24"/>
          <w:szCs w:val="24"/>
        </w:rPr>
        <w:t>ГОСТ Р МЭК 60950</w:t>
      </w:r>
      <w:r w:rsidRPr="00C34818">
        <w:rPr>
          <w:rFonts w:ascii="Arial" w:hAnsi="Arial" w:cs="Arial"/>
          <w:sz w:val="24"/>
          <w:szCs w:val="24"/>
        </w:rPr>
        <w:t>.</w:t>
      </w:r>
    </w:p>
    <w:p w:rsidR="00C34818" w:rsidRPr="00C34818" w:rsidRDefault="00C34818" w:rsidP="00C34818">
      <w:pPr>
        <w:spacing w:after="0" w:line="360" w:lineRule="auto"/>
        <w:ind w:firstLine="709"/>
        <w:jc w:val="both"/>
        <w:rPr>
          <w:rFonts w:ascii="Arial" w:hAnsi="Arial" w:cs="Arial"/>
          <w:sz w:val="24"/>
          <w:szCs w:val="24"/>
        </w:rPr>
      </w:pPr>
      <w:r w:rsidRPr="00C34818">
        <w:rPr>
          <w:rFonts w:ascii="Arial" w:hAnsi="Arial" w:cs="Arial"/>
          <w:sz w:val="24"/>
          <w:szCs w:val="24"/>
        </w:rPr>
        <w:t xml:space="preserve">По способу защиты от поражения электрическим током устройства должны соответствовать оборудованию класса I по </w:t>
      </w:r>
      <w:r w:rsidR="00CA1758" w:rsidRPr="00CA1758">
        <w:rPr>
          <w:rFonts w:ascii="Arial" w:hAnsi="Arial" w:cs="Arial"/>
          <w:sz w:val="24"/>
          <w:szCs w:val="24"/>
        </w:rPr>
        <w:t>ГОСТ Р МЭК 60950</w:t>
      </w:r>
      <w:r w:rsidRPr="00C34818">
        <w:rPr>
          <w:rFonts w:ascii="Arial" w:hAnsi="Arial" w:cs="Arial"/>
          <w:sz w:val="24"/>
          <w:szCs w:val="24"/>
        </w:rPr>
        <w:t>.</w:t>
      </w:r>
    </w:p>
    <w:p w:rsidR="00C34818" w:rsidRPr="00C34818" w:rsidRDefault="00C34818" w:rsidP="00C34818">
      <w:pPr>
        <w:spacing w:after="0" w:line="360" w:lineRule="auto"/>
        <w:ind w:firstLine="709"/>
        <w:jc w:val="both"/>
        <w:rPr>
          <w:rFonts w:ascii="Arial" w:hAnsi="Arial" w:cs="Arial"/>
          <w:sz w:val="24"/>
          <w:szCs w:val="24"/>
        </w:rPr>
      </w:pPr>
      <w:r w:rsidRPr="00C34818">
        <w:rPr>
          <w:rFonts w:ascii="Arial" w:hAnsi="Arial" w:cs="Arial"/>
          <w:sz w:val="24"/>
          <w:szCs w:val="24"/>
        </w:rPr>
        <w:t>6.2 Требования к предупредительным надписям, сигнальным цветам и знакам безопасности</w:t>
      </w:r>
    </w:p>
    <w:p w:rsidR="00C34818" w:rsidRPr="00C34818" w:rsidRDefault="00C34818" w:rsidP="00C34818">
      <w:pPr>
        <w:spacing w:after="0" w:line="360" w:lineRule="auto"/>
        <w:ind w:firstLine="709"/>
        <w:jc w:val="both"/>
        <w:rPr>
          <w:rFonts w:ascii="Arial" w:hAnsi="Arial" w:cs="Arial"/>
          <w:sz w:val="24"/>
          <w:szCs w:val="24"/>
        </w:rPr>
      </w:pPr>
      <w:r w:rsidRPr="00C34818">
        <w:rPr>
          <w:rFonts w:ascii="Arial" w:hAnsi="Arial" w:cs="Arial"/>
          <w:sz w:val="24"/>
          <w:szCs w:val="24"/>
        </w:rPr>
        <w:t xml:space="preserve">Предупредительные надписи, сигнальные цвета и знаки безопасности - по </w:t>
      </w:r>
      <w:r w:rsidR="00B7545C" w:rsidRPr="00B7545C">
        <w:rPr>
          <w:rFonts w:ascii="Arial" w:hAnsi="Arial" w:cs="Arial"/>
          <w:sz w:val="24"/>
          <w:szCs w:val="24"/>
        </w:rPr>
        <w:t>ГОСТ Р 12.4.026</w:t>
      </w:r>
      <w:r w:rsidRPr="00C34818">
        <w:rPr>
          <w:rFonts w:ascii="Arial" w:hAnsi="Arial" w:cs="Arial"/>
          <w:sz w:val="24"/>
          <w:szCs w:val="24"/>
        </w:rPr>
        <w:t>.</w:t>
      </w:r>
    </w:p>
    <w:p w:rsidR="00C34818" w:rsidRPr="00C34818" w:rsidRDefault="00C34818" w:rsidP="00C34818">
      <w:pPr>
        <w:spacing w:after="0" w:line="360" w:lineRule="auto"/>
        <w:ind w:firstLine="709"/>
        <w:jc w:val="both"/>
        <w:rPr>
          <w:rFonts w:ascii="Arial" w:hAnsi="Arial" w:cs="Arial"/>
          <w:sz w:val="24"/>
          <w:szCs w:val="24"/>
        </w:rPr>
      </w:pPr>
      <w:r w:rsidRPr="00C34818">
        <w:rPr>
          <w:rFonts w:ascii="Arial" w:hAnsi="Arial" w:cs="Arial"/>
          <w:sz w:val="24"/>
          <w:szCs w:val="24"/>
        </w:rPr>
        <w:t>6.3 Требования к уровню звуковой мощности</w:t>
      </w:r>
    </w:p>
    <w:p w:rsidR="00C34818" w:rsidRPr="008603AB" w:rsidRDefault="00C34818" w:rsidP="00C34818">
      <w:pPr>
        <w:spacing w:after="0" w:line="360" w:lineRule="auto"/>
        <w:ind w:firstLine="709"/>
        <w:jc w:val="both"/>
        <w:rPr>
          <w:rFonts w:ascii="Arial" w:hAnsi="Arial" w:cs="Arial"/>
          <w:sz w:val="24"/>
          <w:szCs w:val="24"/>
        </w:rPr>
      </w:pPr>
      <w:r w:rsidRPr="00C34818">
        <w:rPr>
          <w:rFonts w:ascii="Arial" w:hAnsi="Arial" w:cs="Arial"/>
          <w:sz w:val="24"/>
          <w:szCs w:val="24"/>
        </w:rPr>
        <w:t xml:space="preserve">В ТУ на устройства конкретного типа должен быть установлен корректированный уровень звуковой мощности, который не должен превышать значений, приведенных в </w:t>
      </w:r>
      <w:r w:rsidR="008603AB">
        <w:rPr>
          <w:rFonts w:ascii="Arial" w:hAnsi="Arial" w:cs="Arial"/>
          <w:i/>
          <w:sz w:val="24"/>
          <w:szCs w:val="24"/>
        </w:rPr>
        <w:t>таблице 2</w:t>
      </w:r>
      <w:r w:rsidRPr="00FE002C">
        <w:rPr>
          <w:rFonts w:ascii="Arial" w:hAnsi="Arial" w:cs="Arial"/>
          <w:i/>
          <w:sz w:val="24"/>
          <w:szCs w:val="24"/>
        </w:rPr>
        <w:t>.</w:t>
      </w:r>
      <w:r w:rsidR="008603AB" w:rsidRPr="008603AB">
        <w:rPr>
          <w:rFonts w:ascii="Arial" w:hAnsi="Arial" w:cs="Arial"/>
          <w:i/>
          <w:sz w:val="24"/>
          <w:szCs w:val="24"/>
        </w:rPr>
        <w:t xml:space="preserve"> </w:t>
      </w:r>
      <w:r w:rsidR="008603AB" w:rsidRPr="008603AB">
        <w:rPr>
          <w:rFonts w:ascii="Arial" w:hAnsi="Arial" w:cs="Arial"/>
          <w:sz w:val="24"/>
          <w:szCs w:val="24"/>
          <w:lang w:bidi="ru-RU"/>
        </w:rPr>
        <w:t xml:space="preserve">Если устройство не соответствует </w:t>
      </w:r>
      <w:r w:rsidR="008603AB" w:rsidRPr="008603AB">
        <w:rPr>
          <w:rFonts w:ascii="Arial" w:hAnsi="Arial" w:cs="Arial"/>
          <w:sz w:val="24"/>
          <w:szCs w:val="24"/>
          <w:lang w:bidi="ru-RU"/>
        </w:rPr>
        <w:lastRenderedPageBreak/>
        <w:t>приведенным значениям, то оно должно поставляться с шумопоглощающим оборудованием, при применении которого указанная характеристика достигается.</w:t>
      </w:r>
    </w:p>
    <w:p w:rsidR="00516145" w:rsidRPr="00021E6D" w:rsidRDefault="00025377" w:rsidP="004F60F7">
      <w:pPr>
        <w:spacing w:after="0" w:line="360" w:lineRule="auto"/>
        <w:rPr>
          <w:rFonts w:ascii="Arial" w:hAnsi="Arial" w:cs="Arial"/>
          <w:spacing w:val="20"/>
          <w:sz w:val="24"/>
          <w:szCs w:val="24"/>
        </w:rPr>
      </w:pPr>
      <w:r w:rsidRPr="00021E6D">
        <w:rPr>
          <w:rFonts w:ascii="Arial" w:hAnsi="Arial" w:cs="Arial"/>
          <w:spacing w:val="20"/>
          <w:sz w:val="24"/>
          <w:szCs w:val="24"/>
        </w:rPr>
        <w:t>Таблица 2</w:t>
      </w:r>
    </w:p>
    <w:tbl>
      <w:tblPr>
        <w:tblStyle w:val="a3"/>
        <w:tblW w:w="0" w:type="auto"/>
        <w:tblLook w:val="04A0" w:firstRow="1" w:lastRow="0" w:firstColumn="1" w:lastColumn="0" w:noHBand="0" w:noVBand="1"/>
      </w:tblPr>
      <w:tblGrid>
        <w:gridCol w:w="4672"/>
        <w:gridCol w:w="4673"/>
      </w:tblGrid>
      <w:tr w:rsidR="00516145" w:rsidTr="00E260FC">
        <w:tc>
          <w:tcPr>
            <w:tcW w:w="4672" w:type="dxa"/>
            <w:tcBorders>
              <w:bottom w:val="double" w:sz="4" w:space="0" w:color="auto"/>
            </w:tcBorders>
            <w:vAlign w:val="center"/>
          </w:tcPr>
          <w:p w:rsidR="00516145" w:rsidRPr="00021E6D" w:rsidRDefault="00516145" w:rsidP="00025377">
            <w:pPr>
              <w:spacing w:line="360" w:lineRule="auto"/>
              <w:jc w:val="center"/>
              <w:rPr>
                <w:rFonts w:ascii="Arial" w:hAnsi="Arial" w:cs="Arial"/>
                <w:sz w:val="20"/>
                <w:szCs w:val="20"/>
              </w:rPr>
            </w:pPr>
            <w:r w:rsidRPr="00021E6D">
              <w:rPr>
                <w:rFonts w:ascii="Arial" w:hAnsi="Arial" w:cs="Arial"/>
                <w:sz w:val="20"/>
                <w:szCs w:val="20"/>
              </w:rPr>
              <w:t>Тип устройства</w:t>
            </w:r>
          </w:p>
        </w:tc>
        <w:tc>
          <w:tcPr>
            <w:tcW w:w="4673" w:type="dxa"/>
            <w:tcBorders>
              <w:bottom w:val="double" w:sz="4" w:space="0" w:color="auto"/>
            </w:tcBorders>
            <w:vAlign w:val="center"/>
          </w:tcPr>
          <w:p w:rsidR="00516145" w:rsidRPr="00021E6D" w:rsidRDefault="00516145" w:rsidP="00025377">
            <w:pPr>
              <w:spacing w:line="360" w:lineRule="auto"/>
              <w:jc w:val="center"/>
              <w:rPr>
                <w:rFonts w:ascii="Arial" w:hAnsi="Arial" w:cs="Arial"/>
                <w:sz w:val="20"/>
                <w:szCs w:val="20"/>
              </w:rPr>
            </w:pPr>
            <w:r w:rsidRPr="00021E6D">
              <w:rPr>
                <w:rFonts w:ascii="Arial" w:hAnsi="Arial" w:cs="Arial"/>
                <w:sz w:val="20"/>
                <w:szCs w:val="20"/>
              </w:rPr>
              <w:t>Значение корректированного уровня звуковой мощности, дБ</w:t>
            </w:r>
            <w:r w:rsidRPr="00021E6D">
              <w:rPr>
                <w:rFonts w:ascii="Times New Roman" w:hAnsi="Times New Roman" w:cs="Times New Roman"/>
                <w:i/>
                <w:sz w:val="20"/>
                <w:szCs w:val="20"/>
              </w:rPr>
              <w:t>А</w:t>
            </w:r>
            <w:r w:rsidRPr="00021E6D">
              <w:rPr>
                <w:rFonts w:ascii="Arial" w:hAnsi="Arial" w:cs="Arial"/>
                <w:sz w:val="20"/>
                <w:szCs w:val="20"/>
              </w:rPr>
              <w:t>, не более</w:t>
            </w:r>
          </w:p>
        </w:tc>
      </w:tr>
      <w:tr w:rsidR="00516145" w:rsidTr="00E260FC">
        <w:tc>
          <w:tcPr>
            <w:tcW w:w="4672" w:type="dxa"/>
            <w:tcBorders>
              <w:top w:val="double" w:sz="4" w:space="0" w:color="auto"/>
            </w:tcBorders>
            <w:vAlign w:val="center"/>
          </w:tcPr>
          <w:p w:rsidR="00516145" w:rsidRPr="00021E6D" w:rsidRDefault="00516145" w:rsidP="00516145">
            <w:pPr>
              <w:spacing w:line="360" w:lineRule="auto"/>
              <w:rPr>
                <w:rFonts w:ascii="Arial" w:hAnsi="Arial" w:cs="Arial"/>
              </w:rPr>
            </w:pPr>
            <w:r w:rsidRPr="00021E6D">
              <w:rPr>
                <w:rFonts w:ascii="Arial" w:hAnsi="Arial" w:cs="Arial"/>
              </w:rPr>
              <w:t>Ударный посимвольный</w:t>
            </w:r>
          </w:p>
        </w:tc>
        <w:tc>
          <w:tcPr>
            <w:tcW w:w="4673" w:type="dxa"/>
            <w:tcBorders>
              <w:top w:val="double" w:sz="4" w:space="0" w:color="auto"/>
            </w:tcBorders>
          </w:tcPr>
          <w:p w:rsidR="00516145" w:rsidRPr="00021E6D" w:rsidRDefault="00DC7DC6" w:rsidP="00DC7DC6">
            <w:pPr>
              <w:spacing w:line="360" w:lineRule="auto"/>
              <w:jc w:val="center"/>
              <w:rPr>
                <w:rFonts w:ascii="Arial" w:hAnsi="Arial" w:cs="Arial"/>
              </w:rPr>
            </w:pPr>
            <w:r w:rsidRPr="00021E6D">
              <w:rPr>
                <w:rFonts w:ascii="Arial" w:hAnsi="Arial" w:cs="Arial"/>
              </w:rPr>
              <w:t>65</w:t>
            </w:r>
          </w:p>
        </w:tc>
      </w:tr>
      <w:tr w:rsidR="00516145" w:rsidTr="00516145">
        <w:tc>
          <w:tcPr>
            <w:tcW w:w="4672" w:type="dxa"/>
            <w:vAlign w:val="center"/>
          </w:tcPr>
          <w:p w:rsidR="00516145" w:rsidRPr="00021E6D" w:rsidRDefault="00516145" w:rsidP="00516145">
            <w:pPr>
              <w:spacing w:line="360" w:lineRule="auto"/>
              <w:rPr>
                <w:rFonts w:ascii="Arial" w:hAnsi="Arial" w:cs="Arial"/>
              </w:rPr>
            </w:pPr>
            <w:r w:rsidRPr="00021E6D">
              <w:rPr>
                <w:rFonts w:ascii="Arial" w:hAnsi="Arial" w:cs="Arial"/>
              </w:rPr>
              <w:t>Ударный построчный</w:t>
            </w:r>
          </w:p>
        </w:tc>
        <w:tc>
          <w:tcPr>
            <w:tcW w:w="4673" w:type="dxa"/>
          </w:tcPr>
          <w:p w:rsidR="00516145" w:rsidRPr="00021E6D" w:rsidRDefault="00DC7DC6" w:rsidP="00DC7DC6">
            <w:pPr>
              <w:spacing w:line="360" w:lineRule="auto"/>
              <w:jc w:val="center"/>
              <w:rPr>
                <w:rFonts w:ascii="Arial" w:hAnsi="Arial" w:cs="Arial"/>
              </w:rPr>
            </w:pPr>
            <w:r w:rsidRPr="00021E6D">
              <w:rPr>
                <w:rFonts w:ascii="Arial" w:hAnsi="Arial" w:cs="Arial"/>
              </w:rPr>
              <w:t>65</w:t>
            </w:r>
          </w:p>
        </w:tc>
      </w:tr>
      <w:tr w:rsidR="00516145" w:rsidTr="00DC7DC6">
        <w:tc>
          <w:tcPr>
            <w:tcW w:w="4672" w:type="dxa"/>
            <w:vAlign w:val="center"/>
          </w:tcPr>
          <w:p w:rsidR="00516145" w:rsidRPr="00021E6D" w:rsidRDefault="00DC7DC6" w:rsidP="00DC7DC6">
            <w:pPr>
              <w:spacing w:line="360" w:lineRule="auto"/>
              <w:rPr>
                <w:rFonts w:ascii="Arial" w:hAnsi="Arial" w:cs="Arial"/>
              </w:rPr>
            </w:pPr>
            <w:r w:rsidRPr="00021E6D">
              <w:rPr>
                <w:rFonts w:ascii="Arial" w:hAnsi="Arial" w:cs="Arial"/>
              </w:rPr>
              <w:t>Безударный посимвольный</w:t>
            </w:r>
          </w:p>
        </w:tc>
        <w:tc>
          <w:tcPr>
            <w:tcW w:w="4673" w:type="dxa"/>
          </w:tcPr>
          <w:p w:rsidR="00516145" w:rsidRPr="00021E6D" w:rsidRDefault="00DC7DC6" w:rsidP="00DC7DC6">
            <w:pPr>
              <w:spacing w:line="360" w:lineRule="auto"/>
              <w:jc w:val="center"/>
              <w:rPr>
                <w:rFonts w:ascii="Arial" w:hAnsi="Arial" w:cs="Arial"/>
              </w:rPr>
            </w:pPr>
            <w:r w:rsidRPr="00021E6D">
              <w:rPr>
                <w:rFonts w:ascii="Arial" w:hAnsi="Arial" w:cs="Arial"/>
              </w:rPr>
              <w:t>55</w:t>
            </w:r>
          </w:p>
        </w:tc>
      </w:tr>
      <w:tr w:rsidR="00516145" w:rsidTr="00DC7DC6">
        <w:tc>
          <w:tcPr>
            <w:tcW w:w="4672" w:type="dxa"/>
            <w:vAlign w:val="center"/>
          </w:tcPr>
          <w:p w:rsidR="00516145" w:rsidRPr="00021E6D" w:rsidRDefault="00DC7DC6" w:rsidP="00DC7DC6">
            <w:pPr>
              <w:spacing w:line="360" w:lineRule="auto"/>
              <w:rPr>
                <w:rFonts w:ascii="Arial" w:hAnsi="Arial" w:cs="Arial"/>
              </w:rPr>
            </w:pPr>
            <w:r w:rsidRPr="00021E6D">
              <w:rPr>
                <w:rFonts w:ascii="Arial" w:hAnsi="Arial" w:cs="Arial"/>
              </w:rPr>
              <w:t>Безударный построчный и постраничный</w:t>
            </w:r>
          </w:p>
        </w:tc>
        <w:tc>
          <w:tcPr>
            <w:tcW w:w="4673" w:type="dxa"/>
          </w:tcPr>
          <w:p w:rsidR="00516145" w:rsidRPr="00021E6D" w:rsidRDefault="00DC7DC6" w:rsidP="00DC7DC6">
            <w:pPr>
              <w:spacing w:line="360" w:lineRule="auto"/>
              <w:jc w:val="center"/>
              <w:rPr>
                <w:rFonts w:ascii="Arial" w:hAnsi="Arial" w:cs="Arial"/>
              </w:rPr>
            </w:pPr>
            <w:r w:rsidRPr="00021E6D">
              <w:rPr>
                <w:rFonts w:ascii="Arial" w:hAnsi="Arial" w:cs="Arial"/>
              </w:rPr>
              <w:t>60</w:t>
            </w:r>
          </w:p>
        </w:tc>
      </w:tr>
    </w:tbl>
    <w:p w:rsidR="008B347A" w:rsidRDefault="008B347A" w:rsidP="00516145">
      <w:pPr>
        <w:spacing w:after="0" w:line="360" w:lineRule="auto"/>
        <w:ind w:firstLine="709"/>
        <w:jc w:val="right"/>
        <w:rPr>
          <w:rFonts w:ascii="Arial" w:hAnsi="Arial" w:cs="Arial"/>
          <w:sz w:val="20"/>
          <w:szCs w:val="20"/>
        </w:rPr>
      </w:pPr>
    </w:p>
    <w:p w:rsidR="008B347A" w:rsidRDefault="008B347A" w:rsidP="008B347A">
      <w:pPr>
        <w:rPr>
          <w:rFonts w:ascii="Arial" w:hAnsi="Arial" w:cs="Arial"/>
          <w:sz w:val="20"/>
          <w:szCs w:val="20"/>
        </w:rPr>
      </w:pPr>
      <w:r>
        <w:rPr>
          <w:rFonts w:ascii="Arial" w:hAnsi="Arial" w:cs="Arial"/>
          <w:sz w:val="20"/>
          <w:szCs w:val="20"/>
        </w:rPr>
        <w:br w:type="page"/>
      </w:r>
    </w:p>
    <w:p w:rsidR="00F62507" w:rsidRPr="00E623E3" w:rsidRDefault="00F62507" w:rsidP="006C212F">
      <w:pPr>
        <w:spacing w:before="240" w:after="240" w:line="360" w:lineRule="auto"/>
        <w:ind w:firstLine="709"/>
        <w:jc w:val="both"/>
        <w:rPr>
          <w:rFonts w:ascii="Arial" w:hAnsi="Arial" w:cs="Arial"/>
          <w:b/>
          <w:sz w:val="28"/>
          <w:szCs w:val="28"/>
        </w:rPr>
      </w:pPr>
      <w:r w:rsidRPr="00E623E3">
        <w:rPr>
          <w:rFonts w:ascii="Arial" w:hAnsi="Arial" w:cs="Arial"/>
          <w:b/>
          <w:sz w:val="28"/>
          <w:szCs w:val="28"/>
        </w:rPr>
        <w:lastRenderedPageBreak/>
        <w:t>7 Правила приемки</w:t>
      </w:r>
    </w:p>
    <w:p w:rsidR="00F62507" w:rsidRPr="00F62507" w:rsidRDefault="00F04235" w:rsidP="00014A9B">
      <w:pPr>
        <w:spacing w:after="0" w:line="360" w:lineRule="auto"/>
        <w:ind w:firstLine="709"/>
        <w:jc w:val="both"/>
        <w:rPr>
          <w:rFonts w:ascii="Arial" w:hAnsi="Arial" w:cs="Arial"/>
          <w:sz w:val="24"/>
          <w:szCs w:val="24"/>
        </w:rPr>
      </w:pPr>
      <w:r w:rsidRPr="00F04235">
        <w:rPr>
          <w:rFonts w:ascii="Arial" w:hAnsi="Arial" w:cs="Arial"/>
          <w:sz w:val="24"/>
          <w:szCs w:val="24"/>
        </w:rPr>
        <w:t xml:space="preserve">7.1 </w:t>
      </w:r>
      <w:r w:rsidR="00F62507" w:rsidRPr="00F62507">
        <w:rPr>
          <w:rFonts w:ascii="Arial" w:hAnsi="Arial" w:cs="Arial"/>
          <w:sz w:val="24"/>
          <w:szCs w:val="24"/>
        </w:rPr>
        <w:t>Приемку устройств проводят в соответствии с правилами, установленными ГОСТ 21552, настоящим стандартом и ТУ на устройства конкретного типа.</w:t>
      </w:r>
    </w:p>
    <w:p w:rsidR="00F62507" w:rsidRPr="00343933" w:rsidRDefault="00F04235" w:rsidP="00014A9B">
      <w:pPr>
        <w:spacing w:after="0" w:line="360" w:lineRule="auto"/>
        <w:ind w:firstLine="709"/>
        <w:jc w:val="both"/>
        <w:rPr>
          <w:rFonts w:ascii="Arial" w:hAnsi="Arial" w:cs="Arial"/>
          <w:b/>
          <w:sz w:val="28"/>
          <w:szCs w:val="28"/>
        </w:rPr>
      </w:pPr>
      <w:r w:rsidRPr="00F04235">
        <w:rPr>
          <w:rFonts w:ascii="Arial" w:hAnsi="Arial" w:cs="Arial"/>
          <w:sz w:val="24"/>
          <w:szCs w:val="24"/>
        </w:rPr>
        <w:t xml:space="preserve">7.2 </w:t>
      </w:r>
      <w:r w:rsidR="00F62507" w:rsidRPr="00F62507">
        <w:rPr>
          <w:rFonts w:ascii="Arial" w:hAnsi="Arial" w:cs="Arial"/>
          <w:sz w:val="24"/>
          <w:szCs w:val="24"/>
        </w:rPr>
        <w:t xml:space="preserve">Состав, последовательность и виды испытаний следует устанавливать в ТУ на устройства конкретного типа. Рекомендуемая последовательность испытаний приведена в </w:t>
      </w:r>
      <w:r w:rsidR="00AE371F">
        <w:rPr>
          <w:rFonts w:ascii="Arial" w:hAnsi="Arial" w:cs="Arial"/>
          <w:sz w:val="24"/>
          <w:szCs w:val="24"/>
        </w:rPr>
        <w:t>таблице 3</w:t>
      </w:r>
      <w:r w:rsidR="00F62507" w:rsidRPr="007D4F3E">
        <w:rPr>
          <w:rFonts w:ascii="Arial" w:hAnsi="Arial" w:cs="Arial"/>
          <w:sz w:val="24"/>
          <w:szCs w:val="24"/>
        </w:rPr>
        <w:t>.</w:t>
      </w:r>
    </w:p>
    <w:p w:rsidR="00B170C4" w:rsidRPr="00705BC5" w:rsidRDefault="00025377" w:rsidP="00025377">
      <w:pPr>
        <w:spacing w:after="0" w:line="360" w:lineRule="auto"/>
        <w:jc w:val="right"/>
        <w:rPr>
          <w:rFonts w:ascii="Arial" w:hAnsi="Arial" w:cs="Arial"/>
          <w:spacing w:val="20"/>
          <w:sz w:val="24"/>
          <w:szCs w:val="24"/>
        </w:rPr>
      </w:pPr>
      <w:r w:rsidRPr="00705BC5">
        <w:rPr>
          <w:rFonts w:ascii="Arial" w:hAnsi="Arial" w:cs="Arial"/>
          <w:spacing w:val="20"/>
          <w:sz w:val="24"/>
          <w:szCs w:val="24"/>
        </w:rPr>
        <w:t>Таблица 3</w:t>
      </w:r>
    </w:p>
    <w:tbl>
      <w:tblPr>
        <w:tblStyle w:val="a3"/>
        <w:tblW w:w="0" w:type="auto"/>
        <w:tblLayout w:type="fixed"/>
        <w:tblLook w:val="04A0" w:firstRow="1" w:lastRow="0" w:firstColumn="1" w:lastColumn="0" w:noHBand="0" w:noVBand="1"/>
      </w:tblPr>
      <w:tblGrid>
        <w:gridCol w:w="3115"/>
        <w:gridCol w:w="1557"/>
        <w:gridCol w:w="1277"/>
        <w:gridCol w:w="1559"/>
        <w:gridCol w:w="1837"/>
      </w:tblGrid>
      <w:tr w:rsidR="00B170C4" w:rsidTr="00687F3F">
        <w:tc>
          <w:tcPr>
            <w:tcW w:w="3115" w:type="dxa"/>
            <w:vMerge w:val="restart"/>
            <w:vAlign w:val="center"/>
          </w:tcPr>
          <w:p w:rsidR="00B170C4" w:rsidRPr="006777F9" w:rsidRDefault="00B170C4" w:rsidP="00F62507">
            <w:pPr>
              <w:spacing w:line="360" w:lineRule="auto"/>
              <w:jc w:val="center"/>
              <w:rPr>
                <w:rFonts w:ascii="Arial" w:hAnsi="Arial" w:cs="Arial"/>
                <w:sz w:val="20"/>
                <w:szCs w:val="20"/>
              </w:rPr>
            </w:pPr>
            <w:r w:rsidRPr="006777F9">
              <w:rPr>
                <w:rFonts w:ascii="Arial" w:hAnsi="Arial" w:cs="Arial"/>
                <w:sz w:val="20"/>
                <w:szCs w:val="20"/>
              </w:rPr>
              <w:t>Наименование проверяемого требования</w:t>
            </w:r>
          </w:p>
        </w:tc>
        <w:tc>
          <w:tcPr>
            <w:tcW w:w="2834" w:type="dxa"/>
            <w:gridSpan w:val="2"/>
            <w:vAlign w:val="center"/>
          </w:tcPr>
          <w:p w:rsidR="00B170C4" w:rsidRPr="006777F9" w:rsidRDefault="00B170C4" w:rsidP="00F62507">
            <w:pPr>
              <w:spacing w:line="360" w:lineRule="auto"/>
              <w:jc w:val="center"/>
              <w:rPr>
                <w:rFonts w:ascii="Arial" w:hAnsi="Arial" w:cs="Arial"/>
                <w:sz w:val="20"/>
                <w:szCs w:val="20"/>
              </w:rPr>
            </w:pPr>
            <w:r w:rsidRPr="006777F9">
              <w:rPr>
                <w:rFonts w:ascii="Arial" w:hAnsi="Arial" w:cs="Arial"/>
                <w:sz w:val="20"/>
                <w:szCs w:val="20"/>
              </w:rPr>
              <w:t>Обязательность проверки при испытаниях</w:t>
            </w:r>
          </w:p>
        </w:tc>
        <w:tc>
          <w:tcPr>
            <w:tcW w:w="3396" w:type="dxa"/>
            <w:gridSpan w:val="2"/>
            <w:vAlign w:val="center"/>
          </w:tcPr>
          <w:p w:rsidR="00B170C4" w:rsidRPr="006777F9" w:rsidRDefault="00B170C4" w:rsidP="00F62507">
            <w:pPr>
              <w:spacing w:line="360" w:lineRule="auto"/>
              <w:jc w:val="center"/>
              <w:rPr>
                <w:rFonts w:ascii="Arial" w:hAnsi="Arial" w:cs="Arial"/>
                <w:sz w:val="20"/>
                <w:szCs w:val="20"/>
              </w:rPr>
            </w:pPr>
            <w:r w:rsidRPr="006777F9">
              <w:rPr>
                <w:rFonts w:ascii="Arial" w:hAnsi="Arial" w:cs="Arial"/>
                <w:sz w:val="20"/>
                <w:szCs w:val="20"/>
              </w:rPr>
              <w:t>Номер пункта</w:t>
            </w:r>
          </w:p>
        </w:tc>
      </w:tr>
      <w:tr w:rsidR="00B170C4" w:rsidTr="000555DD">
        <w:tc>
          <w:tcPr>
            <w:tcW w:w="3115" w:type="dxa"/>
            <w:vMerge/>
            <w:tcBorders>
              <w:bottom w:val="double" w:sz="4" w:space="0" w:color="auto"/>
            </w:tcBorders>
          </w:tcPr>
          <w:p w:rsidR="00B170C4" w:rsidRPr="006777F9" w:rsidRDefault="00B170C4" w:rsidP="00F62507">
            <w:pPr>
              <w:spacing w:line="360" w:lineRule="auto"/>
              <w:jc w:val="both"/>
              <w:rPr>
                <w:rFonts w:ascii="Arial" w:hAnsi="Arial" w:cs="Arial"/>
                <w:sz w:val="20"/>
                <w:szCs w:val="20"/>
              </w:rPr>
            </w:pPr>
          </w:p>
        </w:tc>
        <w:tc>
          <w:tcPr>
            <w:tcW w:w="1557" w:type="dxa"/>
            <w:tcBorders>
              <w:bottom w:val="double" w:sz="4" w:space="0" w:color="auto"/>
            </w:tcBorders>
            <w:vAlign w:val="center"/>
          </w:tcPr>
          <w:p w:rsidR="00B170C4" w:rsidRPr="006777F9" w:rsidRDefault="00B170C4" w:rsidP="00B170C4">
            <w:pPr>
              <w:spacing w:line="360" w:lineRule="auto"/>
              <w:jc w:val="center"/>
              <w:rPr>
                <w:rFonts w:ascii="Arial" w:hAnsi="Arial" w:cs="Arial"/>
                <w:sz w:val="20"/>
                <w:szCs w:val="20"/>
              </w:rPr>
            </w:pPr>
            <w:r w:rsidRPr="006777F9">
              <w:rPr>
                <w:rFonts w:ascii="Arial" w:hAnsi="Arial" w:cs="Arial"/>
                <w:sz w:val="20"/>
                <w:szCs w:val="20"/>
              </w:rPr>
              <w:t>приёмо-сдаточных</w:t>
            </w:r>
          </w:p>
        </w:tc>
        <w:tc>
          <w:tcPr>
            <w:tcW w:w="1277" w:type="dxa"/>
            <w:tcBorders>
              <w:bottom w:val="double" w:sz="4" w:space="0" w:color="auto"/>
            </w:tcBorders>
            <w:vAlign w:val="center"/>
          </w:tcPr>
          <w:p w:rsidR="00B170C4" w:rsidRPr="006777F9" w:rsidRDefault="00B170C4" w:rsidP="00B170C4">
            <w:pPr>
              <w:spacing w:line="360" w:lineRule="auto"/>
              <w:jc w:val="center"/>
              <w:rPr>
                <w:rFonts w:ascii="Arial" w:hAnsi="Arial" w:cs="Arial"/>
                <w:sz w:val="20"/>
                <w:szCs w:val="20"/>
              </w:rPr>
            </w:pPr>
            <w:r w:rsidRPr="006777F9">
              <w:rPr>
                <w:rFonts w:ascii="Arial" w:hAnsi="Arial" w:cs="Arial"/>
                <w:sz w:val="20"/>
                <w:szCs w:val="20"/>
              </w:rPr>
              <w:t>периоди-</w:t>
            </w:r>
          </w:p>
          <w:p w:rsidR="00B170C4" w:rsidRPr="006777F9" w:rsidRDefault="00B170C4" w:rsidP="00B170C4">
            <w:pPr>
              <w:spacing w:line="360" w:lineRule="auto"/>
              <w:jc w:val="center"/>
              <w:rPr>
                <w:rFonts w:ascii="Arial" w:hAnsi="Arial" w:cs="Arial"/>
                <w:sz w:val="20"/>
                <w:szCs w:val="20"/>
              </w:rPr>
            </w:pPr>
            <w:r w:rsidRPr="006777F9">
              <w:rPr>
                <w:rFonts w:ascii="Arial" w:hAnsi="Arial" w:cs="Arial"/>
                <w:sz w:val="20"/>
                <w:szCs w:val="20"/>
              </w:rPr>
              <w:t>ческих</w:t>
            </w:r>
          </w:p>
        </w:tc>
        <w:tc>
          <w:tcPr>
            <w:tcW w:w="1559" w:type="dxa"/>
            <w:tcBorders>
              <w:bottom w:val="double" w:sz="4" w:space="0" w:color="auto"/>
            </w:tcBorders>
            <w:vAlign w:val="center"/>
          </w:tcPr>
          <w:p w:rsidR="00B170C4" w:rsidRPr="006777F9" w:rsidRDefault="00B170C4" w:rsidP="00B170C4">
            <w:pPr>
              <w:spacing w:line="360" w:lineRule="auto"/>
              <w:jc w:val="center"/>
              <w:rPr>
                <w:rFonts w:ascii="Arial" w:hAnsi="Arial" w:cs="Arial"/>
                <w:sz w:val="20"/>
                <w:szCs w:val="20"/>
              </w:rPr>
            </w:pPr>
            <w:r w:rsidRPr="006777F9">
              <w:rPr>
                <w:rFonts w:ascii="Arial" w:hAnsi="Arial" w:cs="Arial"/>
                <w:sz w:val="20"/>
                <w:szCs w:val="20"/>
              </w:rPr>
              <w:t>общих технических требований</w:t>
            </w:r>
          </w:p>
        </w:tc>
        <w:tc>
          <w:tcPr>
            <w:tcW w:w="1837" w:type="dxa"/>
            <w:tcBorders>
              <w:bottom w:val="double" w:sz="4" w:space="0" w:color="auto"/>
            </w:tcBorders>
            <w:vAlign w:val="center"/>
          </w:tcPr>
          <w:p w:rsidR="00B170C4" w:rsidRPr="006777F9" w:rsidRDefault="00B170C4" w:rsidP="00B170C4">
            <w:pPr>
              <w:spacing w:line="360" w:lineRule="auto"/>
              <w:jc w:val="center"/>
              <w:rPr>
                <w:rFonts w:ascii="Arial" w:hAnsi="Arial" w:cs="Arial"/>
                <w:sz w:val="20"/>
                <w:szCs w:val="20"/>
              </w:rPr>
            </w:pPr>
            <w:r w:rsidRPr="006777F9">
              <w:rPr>
                <w:rFonts w:ascii="Arial" w:hAnsi="Arial" w:cs="Arial"/>
                <w:sz w:val="20"/>
                <w:szCs w:val="20"/>
              </w:rPr>
              <w:t>методов контроля</w:t>
            </w:r>
          </w:p>
        </w:tc>
      </w:tr>
      <w:tr w:rsidR="00B170C4" w:rsidTr="000555DD">
        <w:tc>
          <w:tcPr>
            <w:tcW w:w="3115" w:type="dxa"/>
            <w:tcBorders>
              <w:top w:val="double" w:sz="4" w:space="0" w:color="auto"/>
            </w:tcBorders>
          </w:tcPr>
          <w:p w:rsidR="00B170C4" w:rsidRPr="006777F9" w:rsidRDefault="00B170C4" w:rsidP="00F62507">
            <w:pPr>
              <w:spacing w:line="360" w:lineRule="auto"/>
              <w:jc w:val="both"/>
              <w:rPr>
                <w:rFonts w:ascii="Arial" w:hAnsi="Arial" w:cs="Arial"/>
              </w:rPr>
            </w:pPr>
            <w:r w:rsidRPr="006777F9">
              <w:rPr>
                <w:rFonts w:ascii="Arial" w:hAnsi="Arial" w:cs="Arial"/>
              </w:rPr>
              <w:t>Соответствие требованиям КД</w:t>
            </w:r>
          </w:p>
        </w:tc>
        <w:tc>
          <w:tcPr>
            <w:tcW w:w="1557" w:type="dxa"/>
            <w:tcBorders>
              <w:top w:val="double" w:sz="4" w:space="0" w:color="auto"/>
            </w:tcBorders>
            <w:vAlign w:val="center"/>
          </w:tcPr>
          <w:p w:rsidR="00B170C4" w:rsidRPr="006777F9" w:rsidRDefault="001F48A1" w:rsidP="00B170C4">
            <w:pPr>
              <w:spacing w:line="360" w:lineRule="auto"/>
              <w:jc w:val="center"/>
              <w:rPr>
                <w:rFonts w:ascii="Arial" w:hAnsi="Arial" w:cs="Arial"/>
              </w:rPr>
            </w:pPr>
            <w:r w:rsidRPr="006777F9">
              <w:rPr>
                <w:rFonts w:ascii="Arial" w:hAnsi="Arial" w:cs="Arial"/>
              </w:rPr>
              <w:t>−</w:t>
            </w:r>
          </w:p>
        </w:tc>
        <w:tc>
          <w:tcPr>
            <w:tcW w:w="1277" w:type="dxa"/>
            <w:tcBorders>
              <w:top w:val="double" w:sz="4" w:space="0" w:color="auto"/>
            </w:tcBorders>
            <w:vAlign w:val="center"/>
          </w:tcPr>
          <w:p w:rsidR="00B170C4" w:rsidRPr="006777F9" w:rsidRDefault="00132341" w:rsidP="00B170C4">
            <w:pPr>
              <w:spacing w:line="360" w:lineRule="auto"/>
              <w:jc w:val="center"/>
              <w:rPr>
                <w:rFonts w:ascii="Arial" w:hAnsi="Arial" w:cs="Arial"/>
              </w:rPr>
            </w:pPr>
            <w:r w:rsidRPr="006777F9">
              <w:rPr>
                <w:rFonts w:ascii="Arial" w:hAnsi="Arial" w:cs="Arial"/>
              </w:rPr>
              <w:t>+</w:t>
            </w:r>
          </w:p>
        </w:tc>
        <w:tc>
          <w:tcPr>
            <w:tcW w:w="1559" w:type="dxa"/>
            <w:tcBorders>
              <w:top w:val="double" w:sz="4" w:space="0" w:color="auto"/>
            </w:tcBorders>
            <w:vAlign w:val="center"/>
          </w:tcPr>
          <w:p w:rsidR="00B170C4" w:rsidRPr="006777F9" w:rsidRDefault="00C65E23" w:rsidP="00B170C4">
            <w:pPr>
              <w:spacing w:line="360" w:lineRule="auto"/>
              <w:jc w:val="center"/>
              <w:rPr>
                <w:rFonts w:ascii="Arial" w:hAnsi="Arial" w:cs="Arial"/>
              </w:rPr>
            </w:pPr>
            <w:r w:rsidRPr="006777F9">
              <w:rPr>
                <w:rFonts w:ascii="Arial" w:hAnsi="Arial" w:cs="Arial"/>
              </w:rPr>
              <w:t>6.1</w:t>
            </w:r>
          </w:p>
        </w:tc>
        <w:tc>
          <w:tcPr>
            <w:tcW w:w="1837" w:type="dxa"/>
            <w:tcBorders>
              <w:top w:val="double" w:sz="4" w:space="0" w:color="auto"/>
            </w:tcBorders>
            <w:vAlign w:val="center"/>
          </w:tcPr>
          <w:p w:rsidR="00B170C4" w:rsidRPr="006777F9" w:rsidRDefault="00687F3F" w:rsidP="00B170C4">
            <w:pPr>
              <w:spacing w:line="360" w:lineRule="auto"/>
              <w:jc w:val="center"/>
              <w:rPr>
                <w:rFonts w:ascii="Arial" w:hAnsi="Arial" w:cs="Arial"/>
              </w:rPr>
            </w:pPr>
            <w:r w:rsidRPr="006777F9">
              <w:rPr>
                <w:rFonts w:ascii="Arial" w:hAnsi="Arial" w:cs="Arial"/>
              </w:rPr>
              <w:t>По ГОСТ 21552</w:t>
            </w:r>
          </w:p>
        </w:tc>
      </w:tr>
      <w:tr w:rsidR="00B170C4" w:rsidTr="00687F3F">
        <w:tc>
          <w:tcPr>
            <w:tcW w:w="3115" w:type="dxa"/>
          </w:tcPr>
          <w:p w:rsidR="00B170C4" w:rsidRPr="006777F9" w:rsidRDefault="00B170C4" w:rsidP="00F62507">
            <w:pPr>
              <w:spacing w:line="360" w:lineRule="auto"/>
              <w:jc w:val="both"/>
              <w:rPr>
                <w:rFonts w:ascii="Arial" w:hAnsi="Arial" w:cs="Arial"/>
              </w:rPr>
            </w:pPr>
            <w:r w:rsidRPr="006777F9">
              <w:rPr>
                <w:rFonts w:ascii="Arial" w:hAnsi="Arial" w:cs="Arial"/>
              </w:rPr>
              <w:t>Основные параметры</w:t>
            </w:r>
          </w:p>
        </w:tc>
        <w:tc>
          <w:tcPr>
            <w:tcW w:w="1557" w:type="dxa"/>
            <w:vAlign w:val="center"/>
          </w:tcPr>
          <w:p w:rsidR="00B170C4" w:rsidRPr="006777F9" w:rsidRDefault="001F48A1" w:rsidP="00B170C4">
            <w:pPr>
              <w:spacing w:line="360" w:lineRule="auto"/>
              <w:jc w:val="center"/>
              <w:rPr>
                <w:rFonts w:ascii="Arial" w:hAnsi="Arial" w:cs="Arial"/>
              </w:rPr>
            </w:pPr>
            <w:r w:rsidRPr="006777F9">
              <w:rPr>
                <w:rFonts w:ascii="Arial" w:hAnsi="Arial" w:cs="Arial"/>
              </w:rPr>
              <w:t>+</w:t>
            </w:r>
          </w:p>
        </w:tc>
        <w:tc>
          <w:tcPr>
            <w:tcW w:w="1277" w:type="dxa"/>
            <w:vAlign w:val="center"/>
          </w:tcPr>
          <w:p w:rsidR="00B170C4" w:rsidRPr="006777F9" w:rsidRDefault="00132341" w:rsidP="00B170C4">
            <w:pPr>
              <w:spacing w:line="360" w:lineRule="auto"/>
              <w:jc w:val="center"/>
              <w:rPr>
                <w:rFonts w:ascii="Arial" w:hAnsi="Arial" w:cs="Arial"/>
              </w:rPr>
            </w:pPr>
            <w:r w:rsidRPr="006777F9">
              <w:rPr>
                <w:rFonts w:ascii="Arial" w:hAnsi="Arial" w:cs="Arial"/>
              </w:rPr>
              <w:t>+</w:t>
            </w:r>
          </w:p>
        </w:tc>
        <w:tc>
          <w:tcPr>
            <w:tcW w:w="1559" w:type="dxa"/>
            <w:vAlign w:val="center"/>
          </w:tcPr>
          <w:p w:rsidR="00B170C4" w:rsidRPr="006777F9" w:rsidRDefault="00C65E23" w:rsidP="00B170C4">
            <w:pPr>
              <w:spacing w:line="360" w:lineRule="auto"/>
              <w:jc w:val="center"/>
              <w:rPr>
                <w:rFonts w:ascii="Arial" w:hAnsi="Arial" w:cs="Arial"/>
              </w:rPr>
            </w:pPr>
            <w:r w:rsidRPr="006777F9">
              <w:rPr>
                <w:rFonts w:ascii="Arial" w:hAnsi="Arial" w:cs="Arial"/>
              </w:rPr>
              <w:t>5.2</w:t>
            </w:r>
          </w:p>
        </w:tc>
        <w:tc>
          <w:tcPr>
            <w:tcW w:w="1837" w:type="dxa"/>
            <w:vAlign w:val="center"/>
          </w:tcPr>
          <w:p w:rsidR="00B170C4" w:rsidRPr="006777F9" w:rsidRDefault="00C65E23" w:rsidP="00B170C4">
            <w:pPr>
              <w:spacing w:line="360" w:lineRule="auto"/>
              <w:jc w:val="center"/>
              <w:rPr>
                <w:rFonts w:ascii="Arial" w:hAnsi="Arial" w:cs="Arial"/>
              </w:rPr>
            </w:pPr>
            <w:r w:rsidRPr="006777F9">
              <w:rPr>
                <w:rFonts w:ascii="Arial" w:hAnsi="Arial" w:cs="Arial"/>
              </w:rPr>
              <w:t>9.2</w:t>
            </w:r>
          </w:p>
        </w:tc>
      </w:tr>
      <w:tr w:rsidR="00B170C4" w:rsidTr="00687F3F">
        <w:tc>
          <w:tcPr>
            <w:tcW w:w="3115" w:type="dxa"/>
          </w:tcPr>
          <w:p w:rsidR="00B170C4" w:rsidRPr="006777F9" w:rsidRDefault="00B170C4" w:rsidP="00F62507">
            <w:pPr>
              <w:spacing w:line="360" w:lineRule="auto"/>
              <w:jc w:val="both"/>
              <w:rPr>
                <w:rFonts w:ascii="Arial" w:hAnsi="Arial" w:cs="Arial"/>
              </w:rPr>
            </w:pPr>
            <w:r w:rsidRPr="006777F9">
              <w:rPr>
                <w:rFonts w:ascii="Arial" w:hAnsi="Arial" w:cs="Arial"/>
              </w:rPr>
              <w:t>Скорость печати</w:t>
            </w:r>
          </w:p>
        </w:tc>
        <w:tc>
          <w:tcPr>
            <w:tcW w:w="1557" w:type="dxa"/>
            <w:vAlign w:val="center"/>
          </w:tcPr>
          <w:p w:rsidR="00B170C4" w:rsidRPr="006777F9" w:rsidRDefault="001F48A1" w:rsidP="00B170C4">
            <w:pPr>
              <w:spacing w:line="360" w:lineRule="auto"/>
              <w:jc w:val="center"/>
              <w:rPr>
                <w:rFonts w:ascii="Arial" w:hAnsi="Arial" w:cs="Arial"/>
              </w:rPr>
            </w:pPr>
            <w:r w:rsidRPr="006777F9">
              <w:rPr>
                <w:rFonts w:ascii="Arial" w:hAnsi="Arial" w:cs="Arial"/>
              </w:rPr>
              <w:t>+</w:t>
            </w:r>
          </w:p>
        </w:tc>
        <w:tc>
          <w:tcPr>
            <w:tcW w:w="1277" w:type="dxa"/>
            <w:vAlign w:val="center"/>
          </w:tcPr>
          <w:p w:rsidR="00B170C4" w:rsidRPr="006777F9" w:rsidRDefault="00132341" w:rsidP="00B170C4">
            <w:pPr>
              <w:spacing w:line="360" w:lineRule="auto"/>
              <w:jc w:val="center"/>
              <w:rPr>
                <w:rFonts w:ascii="Arial" w:hAnsi="Arial" w:cs="Arial"/>
              </w:rPr>
            </w:pPr>
            <w:r w:rsidRPr="006777F9">
              <w:rPr>
                <w:rFonts w:ascii="Arial" w:hAnsi="Arial" w:cs="Arial"/>
              </w:rPr>
              <w:t>+</w:t>
            </w:r>
          </w:p>
        </w:tc>
        <w:tc>
          <w:tcPr>
            <w:tcW w:w="1559" w:type="dxa"/>
            <w:vAlign w:val="center"/>
          </w:tcPr>
          <w:p w:rsidR="00B170C4" w:rsidRPr="006777F9" w:rsidRDefault="00C65E23" w:rsidP="00B170C4">
            <w:pPr>
              <w:spacing w:line="360" w:lineRule="auto"/>
              <w:jc w:val="center"/>
              <w:rPr>
                <w:rFonts w:ascii="Arial" w:hAnsi="Arial" w:cs="Arial"/>
              </w:rPr>
            </w:pPr>
            <w:r w:rsidRPr="006777F9">
              <w:rPr>
                <w:rFonts w:ascii="Arial" w:hAnsi="Arial" w:cs="Arial"/>
              </w:rPr>
              <w:t>5.4, 5.5</w:t>
            </w:r>
          </w:p>
        </w:tc>
        <w:tc>
          <w:tcPr>
            <w:tcW w:w="1837" w:type="dxa"/>
            <w:vAlign w:val="center"/>
          </w:tcPr>
          <w:p w:rsidR="00B170C4" w:rsidRPr="006777F9" w:rsidRDefault="00C65E23" w:rsidP="00B170C4">
            <w:pPr>
              <w:spacing w:line="360" w:lineRule="auto"/>
              <w:jc w:val="center"/>
              <w:rPr>
                <w:rFonts w:ascii="Arial" w:hAnsi="Arial" w:cs="Arial"/>
              </w:rPr>
            </w:pPr>
            <w:r w:rsidRPr="006777F9">
              <w:rPr>
                <w:rFonts w:ascii="Arial" w:hAnsi="Arial" w:cs="Arial"/>
              </w:rPr>
              <w:t>9.3</w:t>
            </w:r>
          </w:p>
        </w:tc>
      </w:tr>
      <w:tr w:rsidR="00B170C4" w:rsidTr="00687F3F">
        <w:tc>
          <w:tcPr>
            <w:tcW w:w="3115" w:type="dxa"/>
          </w:tcPr>
          <w:p w:rsidR="00B170C4" w:rsidRPr="006777F9" w:rsidRDefault="00B170C4" w:rsidP="00F62507">
            <w:pPr>
              <w:spacing w:line="360" w:lineRule="auto"/>
              <w:jc w:val="both"/>
              <w:rPr>
                <w:rFonts w:ascii="Arial" w:hAnsi="Arial" w:cs="Arial"/>
              </w:rPr>
            </w:pPr>
            <w:r w:rsidRPr="006777F9">
              <w:rPr>
                <w:rFonts w:ascii="Arial" w:hAnsi="Arial" w:cs="Arial"/>
              </w:rPr>
              <w:t>Набор печатаемых символов</w:t>
            </w:r>
          </w:p>
        </w:tc>
        <w:tc>
          <w:tcPr>
            <w:tcW w:w="1557" w:type="dxa"/>
            <w:vAlign w:val="center"/>
          </w:tcPr>
          <w:p w:rsidR="00B170C4" w:rsidRPr="006777F9" w:rsidRDefault="001F48A1" w:rsidP="00B170C4">
            <w:pPr>
              <w:spacing w:line="360" w:lineRule="auto"/>
              <w:jc w:val="center"/>
              <w:rPr>
                <w:rFonts w:ascii="Arial" w:hAnsi="Arial" w:cs="Arial"/>
              </w:rPr>
            </w:pPr>
            <w:r w:rsidRPr="006777F9">
              <w:rPr>
                <w:rFonts w:ascii="Arial" w:hAnsi="Arial" w:cs="Arial"/>
              </w:rPr>
              <w:t>+</w:t>
            </w:r>
          </w:p>
        </w:tc>
        <w:tc>
          <w:tcPr>
            <w:tcW w:w="1277" w:type="dxa"/>
            <w:vAlign w:val="center"/>
          </w:tcPr>
          <w:p w:rsidR="00B170C4" w:rsidRPr="006777F9" w:rsidRDefault="00132341" w:rsidP="00B170C4">
            <w:pPr>
              <w:spacing w:line="360" w:lineRule="auto"/>
              <w:jc w:val="center"/>
              <w:rPr>
                <w:rFonts w:ascii="Arial" w:hAnsi="Arial" w:cs="Arial"/>
              </w:rPr>
            </w:pPr>
            <w:r w:rsidRPr="006777F9">
              <w:rPr>
                <w:rFonts w:ascii="Arial" w:hAnsi="Arial" w:cs="Arial"/>
              </w:rPr>
              <w:t>+</w:t>
            </w:r>
          </w:p>
        </w:tc>
        <w:tc>
          <w:tcPr>
            <w:tcW w:w="1559" w:type="dxa"/>
            <w:vAlign w:val="center"/>
          </w:tcPr>
          <w:p w:rsidR="00B170C4" w:rsidRPr="006777F9" w:rsidRDefault="00C65E23" w:rsidP="00B170C4">
            <w:pPr>
              <w:spacing w:line="360" w:lineRule="auto"/>
              <w:jc w:val="center"/>
              <w:rPr>
                <w:rFonts w:ascii="Arial" w:hAnsi="Arial" w:cs="Arial"/>
              </w:rPr>
            </w:pPr>
            <w:r w:rsidRPr="006777F9">
              <w:rPr>
                <w:rFonts w:ascii="Arial" w:hAnsi="Arial" w:cs="Arial"/>
              </w:rPr>
              <w:t>5.3, 6.2.1</w:t>
            </w:r>
          </w:p>
        </w:tc>
        <w:tc>
          <w:tcPr>
            <w:tcW w:w="1837" w:type="dxa"/>
            <w:vAlign w:val="center"/>
          </w:tcPr>
          <w:p w:rsidR="00B170C4" w:rsidRPr="006777F9" w:rsidRDefault="00C65E23" w:rsidP="00B170C4">
            <w:pPr>
              <w:spacing w:line="360" w:lineRule="auto"/>
              <w:jc w:val="center"/>
              <w:rPr>
                <w:rFonts w:ascii="Arial" w:hAnsi="Arial" w:cs="Arial"/>
              </w:rPr>
            </w:pPr>
            <w:r w:rsidRPr="006777F9">
              <w:rPr>
                <w:rFonts w:ascii="Arial" w:hAnsi="Arial" w:cs="Arial"/>
              </w:rPr>
              <w:t>9.2.1</w:t>
            </w:r>
          </w:p>
        </w:tc>
      </w:tr>
      <w:tr w:rsidR="00B170C4" w:rsidTr="00687F3F">
        <w:tc>
          <w:tcPr>
            <w:tcW w:w="3115" w:type="dxa"/>
          </w:tcPr>
          <w:p w:rsidR="00B170C4" w:rsidRPr="006777F9" w:rsidRDefault="00B170C4" w:rsidP="00B170C4">
            <w:pPr>
              <w:spacing w:line="360" w:lineRule="auto"/>
              <w:rPr>
                <w:rFonts w:ascii="Arial" w:hAnsi="Arial" w:cs="Arial"/>
              </w:rPr>
            </w:pPr>
            <w:r w:rsidRPr="006777F9">
              <w:rPr>
                <w:rFonts w:ascii="Arial" w:hAnsi="Arial" w:cs="Arial"/>
              </w:rPr>
              <w:t>Отсутствие повреждений поверхности носителя</w:t>
            </w:r>
          </w:p>
        </w:tc>
        <w:tc>
          <w:tcPr>
            <w:tcW w:w="1557" w:type="dxa"/>
            <w:vAlign w:val="center"/>
          </w:tcPr>
          <w:p w:rsidR="00B170C4" w:rsidRPr="006777F9" w:rsidRDefault="001F48A1" w:rsidP="00B170C4">
            <w:pPr>
              <w:spacing w:line="360" w:lineRule="auto"/>
              <w:jc w:val="center"/>
              <w:rPr>
                <w:rFonts w:ascii="Arial" w:hAnsi="Arial" w:cs="Arial"/>
              </w:rPr>
            </w:pPr>
            <w:r w:rsidRPr="006777F9">
              <w:rPr>
                <w:rFonts w:ascii="Arial" w:hAnsi="Arial" w:cs="Arial"/>
              </w:rPr>
              <w:t>+</w:t>
            </w:r>
          </w:p>
        </w:tc>
        <w:tc>
          <w:tcPr>
            <w:tcW w:w="1277" w:type="dxa"/>
            <w:vAlign w:val="center"/>
          </w:tcPr>
          <w:p w:rsidR="00B170C4" w:rsidRPr="006777F9" w:rsidRDefault="00132341" w:rsidP="00B170C4">
            <w:pPr>
              <w:spacing w:line="360" w:lineRule="auto"/>
              <w:jc w:val="center"/>
              <w:rPr>
                <w:rFonts w:ascii="Arial" w:hAnsi="Arial" w:cs="Arial"/>
              </w:rPr>
            </w:pPr>
            <w:r w:rsidRPr="006777F9">
              <w:rPr>
                <w:rFonts w:ascii="Arial" w:hAnsi="Arial" w:cs="Arial"/>
              </w:rPr>
              <w:t>+</w:t>
            </w:r>
          </w:p>
        </w:tc>
        <w:tc>
          <w:tcPr>
            <w:tcW w:w="1559" w:type="dxa"/>
            <w:vAlign w:val="center"/>
          </w:tcPr>
          <w:p w:rsidR="00B170C4" w:rsidRPr="006777F9" w:rsidRDefault="00C65E23" w:rsidP="00B170C4">
            <w:pPr>
              <w:spacing w:line="360" w:lineRule="auto"/>
              <w:jc w:val="center"/>
              <w:rPr>
                <w:rFonts w:ascii="Arial" w:hAnsi="Arial" w:cs="Arial"/>
              </w:rPr>
            </w:pPr>
            <w:r w:rsidRPr="006777F9">
              <w:rPr>
                <w:rFonts w:ascii="Arial" w:hAnsi="Arial" w:cs="Arial"/>
              </w:rPr>
              <w:t>6.2.7.2</w:t>
            </w:r>
          </w:p>
        </w:tc>
        <w:tc>
          <w:tcPr>
            <w:tcW w:w="1837" w:type="dxa"/>
            <w:vAlign w:val="center"/>
          </w:tcPr>
          <w:p w:rsidR="00B170C4" w:rsidRPr="006777F9" w:rsidRDefault="00C65E23" w:rsidP="00B170C4">
            <w:pPr>
              <w:spacing w:line="360" w:lineRule="auto"/>
              <w:jc w:val="center"/>
              <w:rPr>
                <w:rFonts w:ascii="Arial" w:hAnsi="Arial" w:cs="Arial"/>
              </w:rPr>
            </w:pPr>
            <w:r w:rsidRPr="006777F9">
              <w:rPr>
                <w:rFonts w:ascii="Arial" w:hAnsi="Arial" w:cs="Arial"/>
              </w:rPr>
              <w:t>9.12</w:t>
            </w:r>
          </w:p>
        </w:tc>
      </w:tr>
      <w:tr w:rsidR="00B170C4" w:rsidTr="00687F3F">
        <w:tc>
          <w:tcPr>
            <w:tcW w:w="3115" w:type="dxa"/>
          </w:tcPr>
          <w:p w:rsidR="00B170C4" w:rsidRPr="006777F9" w:rsidRDefault="00B170C4" w:rsidP="00B170C4">
            <w:pPr>
              <w:spacing w:line="360" w:lineRule="auto"/>
              <w:rPr>
                <w:rFonts w:ascii="Arial" w:hAnsi="Arial" w:cs="Arial"/>
              </w:rPr>
            </w:pPr>
            <w:r w:rsidRPr="006777F9">
              <w:rPr>
                <w:rFonts w:ascii="Arial" w:hAnsi="Arial" w:cs="Arial"/>
              </w:rPr>
              <w:t>Стойкость к внешним климатическим воздействиям</w:t>
            </w:r>
          </w:p>
        </w:tc>
        <w:tc>
          <w:tcPr>
            <w:tcW w:w="1557" w:type="dxa"/>
            <w:vAlign w:val="center"/>
          </w:tcPr>
          <w:p w:rsidR="00B170C4" w:rsidRPr="006777F9" w:rsidRDefault="001F48A1" w:rsidP="00B170C4">
            <w:pPr>
              <w:spacing w:line="360" w:lineRule="auto"/>
              <w:jc w:val="center"/>
              <w:rPr>
                <w:rFonts w:ascii="Arial" w:hAnsi="Arial" w:cs="Arial"/>
              </w:rPr>
            </w:pPr>
            <w:r w:rsidRPr="006777F9">
              <w:rPr>
                <w:rFonts w:ascii="Arial" w:hAnsi="Arial" w:cs="Arial"/>
              </w:rPr>
              <w:t>−</w:t>
            </w:r>
          </w:p>
        </w:tc>
        <w:tc>
          <w:tcPr>
            <w:tcW w:w="1277" w:type="dxa"/>
            <w:vAlign w:val="center"/>
          </w:tcPr>
          <w:p w:rsidR="00B170C4" w:rsidRPr="006777F9" w:rsidRDefault="00132341" w:rsidP="00B170C4">
            <w:pPr>
              <w:spacing w:line="360" w:lineRule="auto"/>
              <w:jc w:val="center"/>
              <w:rPr>
                <w:rFonts w:ascii="Arial" w:hAnsi="Arial" w:cs="Arial"/>
              </w:rPr>
            </w:pPr>
            <w:r w:rsidRPr="006777F9">
              <w:rPr>
                <w:rFonts w:ascii="Arial" w:hAnsi="Arial" w:cs="Arial"/>
              </w:rPr>
              <w:t>+</w:t>
            </w:r>
          </w:p>
        </w:tc>
        <w:tc>
          <w:tcPr>
            <w:tcW w:w="1559" w:type="dxa"/>
            <w:vAlign w:val="center"/>
          </w:tcPr>
          <w:p w:rsidR="00B170C4" w:rsidRPr="006777F9" w:rsidRDefault="00C65E23" w:rsidP="00B170C4">
            <w:pPr>
              <w:spacing w:line="360" w:lineRule="auto"/>
              <w:jc w:val="center"/>
              <w:rPr>
                <w:rFonts w:ascii="Arial" w:hAnsi="Arial" w:cs="Arial"/>
              </w:rPr>
            </w:pPr>
            <w:r w:rsidRPr="006777F9">
              <w:rPr>
                <w:rFonts w:ascii="Arial" w:hAnsi="Arial" w:cs="Arial"/>
              </w:rPr>
              <w:t>6.2.4</w:t>
            </w:r>
          </w:p>
        </w:tc>
        <w:tc>
          <w:tcPr>
            <w:tcW w:w="1837" w:type="dxa"/>
            <w:vAlign w:val="center"/>
          </w:tcPr>
          <w:p w:rsidR="00B170C4" w:rsidRPr="006777F9" w:rsidRDefault="00C65E23" w:rsidP="00B170C4">
            <w:pPr>
              <w:spacing w:line="360" w:lineRule="auto"/>
              <w:jc w:val="center"/>
              <w:rPr>
                <w:rFonts w:ascii="Arial" w:hAnsi="Arial" w:cs="Arial"/>
              </w:rPr>
            </w:pPr>
            <w:r w:rsidRPr="006777F9">
              <w:rPr>
                <w:rFonts w:ascii="Arial" w:hAnsi="Arial" w:cs="Arial"/>
              </w:rPr>
              <w:t>9.6</w:t>
            </w:r>
          </w:p>
        </w:tc>
      </w:tr>
      <w:tr w:rsidR="00B170C4" w:rsidTr="00687F3F">
        <w:tc>
          <w:tcPr>
            <w:tcW w:w="3115" w:type="dxa"/>
          </w:tcPr>
          <w:p w:rsidR="00B170C4" w:rsidRPr="006777F9" w:rsidRDefault="00B170C4" w:rsidP="00F62507">
            <w:pPr>
              <w:spacing w:line="360" w:lineRule="auto"/>
              <w:jc w:val="both"/>
              <w:rPr>
                <w:rFonts w:ascii="Arial" w:hAnsi="Arial" w:cs="Arial"/>
              </w:rPr>
            </w:pPr>
            <w:r w:rsidRPr="006777F9">
              <w:rPr>
                <w:rFonts w:ascii="Arial" w:hAnsi="Arial" w:cs="Arial"/>
              </w:rPr>
              <w:t>Проверка автономного режима работы</w:t>
            </w:r>
          </w:p>
        </w:tc>
        <w:tc>
          <w:tcPr>
            <w:tcW w:w="1557" w:type="dxa"/>
            <w:vAlign w:val="center"/>
          </w:tcPr>
          <w:p w:rsidR="00B170C4" w:rsidRPr="006777F9" w:rsidRDefault="001F48A1" w:rsidP="00B170C4">
            <w:pPr>
              <w:spacing w:line="360" w:lineRule="auto"/>
              <w:jc w:val="center"/>
              <w:rPr>
                <w:rFonts w:ascii="Arial" w:hAnsi="Arial" w:cs="Arial"/>
              </w:rPr>
            </w:pPr>
            <w:r w:rsidRPr="006777F9">
              <w:rPr>
                <w:rFonts w:ascii="Arial" w:hAnsi="Arial" w:cs="Arial"/>
              </w:rPr>
              <w:t>+</w:t>
            </w:r>
          </w:p>
        </w:tc>
        <w:tc>
          <w:tcPr>
            <w:tcW w:w="1277" w:type="dxa"/>
            <w:vAlign w:val="center"/>
          </w:tcPr>
          <w:p w:rsidR="00B170C4" w:rsidRPr="006777F9" w:rsidRDefault="00132341" w:rsidP="00B170C4">
            <w:pPr>
              <w:spacing w:line="360" w:lineRule="auto"/>
              <w:jc w:val="center"/>
              <w:rPr>
                <w:rFonts w:ascii="Arial" w:hAnsi="Arial" w:cs="Arial"/>
              </w:rPr>
            </w:pPr>
            <w:r w:rsidRPr="006777F9">
              <w:rPr>
                <w:rFonts w:ascii="Arial" w:hAnsi="Arial" w:cs="Arial"/>
              </w:rPr>
              <w:t>+</w:t>
            </w:r>
          </w:p>
        </w:tc>
        <w:tc>
          <w:tcPr>
            <w:tcW w:w="1559" w:type="dxa"/>
            <w:vAlign w:val="center"/>
          </w:tcPr>
          <w:p w:rsidR="00B170C4" w:rsidRPr="006777F9" w:rsidRDefault="00C65E23" w:rsidP="00B170C4">
            <w:pPr>
              <w:spacing w:line="360" w:lineRule="auto"/>
              <w:jc w:val="center"/>
              <w:rPr>
                <w:rFonts w:ascii="Arial" w:hAnsi="Arial" w:cs="Arial"/>
              </w:rPr>
            </w:pPr>
            <w:r w:rsidRPr="006777F9">
              <w:rPr>
                <w:rFonts w:ascii="Arial" w:hAnsi="Arial" w:cs="Arial"/>
              </w:rPr>
              <w:t>6.2.6.2</w:t>
            </w:r>
          </w:p>
        </w:tc>
        <w:tc>
          <w:tcPr>
            <w:tcW w:w="1837" w:type="dxa"/>
            <w:vAlign w:val="center"/>
          </w:tcPr>
          <w:p w:rsidR="00B170C4" w:rsidRPr="006777F9" w:rsidRDefault="00C65E23" w:rsidP="00B170C4">
            <w:pPr>
              <w:spacing w:line="360" w:lineRule="auto"/>
              <w:jc w:val="center"/>
              <w:rPr>
                <w:rFonts w:ascii="Arial" w:hAnsi="Arial" w:cs="Arial"/>
              </w:rPr>
            </w:pPr>
            <w:r w:rsidRPr="006777F9">
              <w:rPr>
                <w:rFonts w:ascii="Arial" w:hAnsi="Arial" w:cs="Arial"/>
              </w:rPr>
              <w:t>9.10</w:t>
            </w:r>
          </w:p>
        </w:tc>
      </w:tr>
      <w:tr w:rsidR="00B170C4" w:rsidTr="00687F3F">
        <w:tc>
          <w:tcPr>
            <w:tcW w:w="3115" w:type="dxa"/>
          </w:tcPr>
          <w:p w:rsidR="00B170C4" w:rsidRPr="006777F9" w:rsidRDefault="00B170C4" w:rsidP="00F62507">
            <w:pPr>
              <w:spacing w:line="360" w:lineRule="auto"/>
              <w:jc w:val="both"/>
              <w:rPr>
                <w:rFonts w:ascii="Arial" w:hAnsi="Arial" w:cs="Arial"/>
              </w:rPr>
            </w:pPr>
            <w:r w:rsidRPr="006777F9">
              <w:rPr>
                <w:rFonts w:ascii="Arial" w:hAnsi="Arial" w:cs="Arial"/>
              </w:rPr>
              <w:t>Показатели надежности</w:t>
            </w:r>
          </w:p>
        </w:tc>
        <w:tc>
          <w:tcPr>
            <w:tcW w:w="1557" w:type="dxa"/>
            <w:vAlign w:val="center"/>
          </w:tcPr>
          <w:p w:rsidR="00B170C4" w:rsidRPr="006777F9" w:rsidRDefault="00687F3F" w:rsidP="00B170C4">
            <w:pPr>
              <w:spacing w:line="360" w:lineRule="auto"/>
              <w:jc w:val="center"/>
              <w:rPr>
                <w:rFonts w:ascii="Arial" w:hAnsi="Arial" w:cs="Arial"/>
              </w:rPr>
            </w:pPr>
            <w:r w:rsidRPr="006777F9">
              <w:rPr>
                <w:rFonts w:ascii="Arial" w:hAnsi="Arial" w:cs="Arial"/>
              </w:rPr>
              <w:t>−</w:t>
            </w:r>
          </w:p>
        </w:tc>
        <w:tc>
          <w:tcPr>
            <w:tcW w:w="1277" w:type="dxa"/>
            <w:vAlign w:val="center"/>
          </w:tcPr>
          <w:p w:rsidR="00B170C4" w:rsidRPr="006777F9" w:rsidRDefault="00132341" w:rsidP="00B170C4">
            <w:pPr>
              <w:spacing w:line="360" w:lineRule="auto"/>
              <w:jc w:val="center"/>
              <w:rPr>
                <w:rFonts w:ascii="Arial" w:hAnsi="Arial" w:cs="Arial"/>
              </w:rPr>
            </w:pPr>
            <w:r w:rsidRPr="006777F9">
              <w:rPr>
                <w:rFonts w:ascii="Arial" w:hAnsi="Arial" w:cs="Arial"/>
              </w:rPr>
              <w:t>+</w:t>
            </w:r>
          </w:p>
        </w:tc>
        <w:tc>
          <w:tcPr>
            <w:tcW w:w="1559" w:type="dxa"/>
            <w:vAlign w:val="center"/>
          </w:tcPr>
          <w:p w:rsidR="00B170C4" w:rsidRPr="006777F9" w:rsidRDefault="00C65E23" w:rsidP="00B170C4">
            <w:pPr>
              <w:spacing w:line="360" w:lineRule="auto"/>
              <w:jc w:val="center"/>
              <w:rPr>
                <w:rFonts w:ascii="Arial" w:hAnsi="Arial" w:cs="Arial"/>
              </w:rPr>
            </w:pPr>
            <w:r w:rsidRPr="006777F9">
              <w:rPr>
                <w:rFonts w:ascii="Arial" w:hAnsi="Arial" w:cs="Arial"/>
              </w:rPr>
              <w:t>6.2.2</w:t>
            </w:r>
          </w:p>
        </w:tc>
        <w:tc>
          <w:tcPr>
            <w:tcW w:w="1837" w:type="dxa"/>
            <w:vAlign w:val="center"/>
          </w:tcPr>
          <w:p w:rsidR="00B170C4" w:rsidRPr="006777F9" w:rsidRDefault="00C65E23" w:rsidP="00B170C4">
            <w:pPr>
              <w:spacing w:line="360" w:lineRule="auto"/>
              <w:jc w:val="center"/>
              <w:rPr>
                <w:rFonts w:ascii="Arial" w:hAnsi="Arial" w:cs="Arial"/>
              </w:rPr>
            </w:pPr>
            <w:r w:rsidRPr="006777F9">
              <w:rPr>
                <w:rFonts w:ascii="Arial" w:hAnsi="Arial" w:cs="Arial"/>
              </w:rPr>
              <w:t>9.4</w:t>
            </w:r>
          </w:p>
        </w:tc>
      </w:tr>
      <w:tr w:rsidR="00B170C4" w:rsidTr="00687F3F">
        <w:tc>
          <w:tcPr>
            <w:tcW w:w="3115" w:type="dxa"/>
          </w:tcPr>
          <w:p w:rsidR="00B170C4" w:rsidRPr="006777F9" w:rsidRDefault="00B170C4" w:rsidP="00F62507">
            <w:pPr>
              <w:spacing w:line="360" w:lineRule="auto"/>
              <w:jc w:val="both"/>
              <w:rPr>
                <w:rFonts w:ascii="Arial" w:hAnsi="Arial" w:cs="Arial"/>
              </w:rPr>
            </w:pPr>
            <w:r w:rsidRPr="006777F9">
              <w:rPr>
                <w:rFonts w:ascii="Arial" w:hAnsi="Arial" w:cs="Arial"/>
              </w:rPr>
              <w:t>Работоспособность при нормальных климатических условиях эксплуатации</w:t>
            </w:r>
          </w:p>
        </w:tc>
        <w:tc>
          <w:tcPr>
            <w:tcW w:w="1557" w:type="dxa"/>
            <w:vAlign w:val="center"/>
          </w:tcPr>
          <w:p w:rsidR="00B170C4" w:rsidRPr="006777F9" w:rsidRDefault="00687F3F" w:rsidP="00B170C4">
            <w:pPr>
              <w:spacing w:line="360" w:lineRule="auto"/>
              <w:jc w:val="center"/>
              <w:rPr>
                <w:rFonts w:ascii="Arial" w:hAnsi="Arial" w:cs="Arial"/>
              </w:rPr>
            </w:pPr>
            <w:r w:rsidRPr="006777F9">
              <w:rPr>
                <w:rFonts w:ascii="Arial" w:hAnsi="Arial" w:cs="Arial"/>
              </w:rPr>
              <w:t>−</w:t>
            </w:r>
          </w:p>
        </w:tc>
        <w:tc>
          <w:tcPr>
            <w:tcW w:w="1277" w:type="dxa"/>
            <w:vAlign w:val="center"/>
          </w:tcPr>
          <w:p w:rsidR="00B170C4" w:rsidRPr="006777F9" w:rsidRDefault="00132341" w:rsidP="00B170C4">
            <w:pPr>
              <w:spacing w:line="360" w:lineRule="auto"/>
              <w:jc w:val="center"/>
              <w:rPr>
                <w:rFonts w:ascii="Arial" w:hAnsi="Arial" w:cs="Arial"/>
              </w:rPr>
            </w:pPr>
            <w:r w:rsidRPr="006777F9">
              <w:rPr>
                <w:rFonts w:ascii="Arial" w:hAnsi="Arial" w:cs="Arial"/>
              </w:rPr>
              <w:t>+</w:t>
            </w:r>
          </w:p>
        </w:tc>
        <w:tc>
          <w:tcPr>
            <w:tcW w:w="1559" w:type="dxa"/>
            <w:vAlign w:val="center"/>
          </w:tcPr>
          <w:p w:rsidR="00B170C4" w:rsidRPr="006777F9" w:rsidRDefault="00C65E23" w:rsidP="00B170C4">
            <w:pPr>
              <w:spacing w:line="360" w:lineRule="auto"/>
              <w:jc w:val="center"/>
              <w:rPr>
                <w:rFonts w:ascii="Arial" w:hAnsi="Arial" w:cs="Arial"/>
              </w:rPr>
            </w:pPr>
            <w:r w:rsidRPr="006777F9">
              <w:rPr>
                <w:rFonts w:ascii="Arial" w:hAnsi="Arial" w:cs="Arial"/>
              </w:rPr>
              <w:t>6.1</w:t>
            </w:r>
          </w:p>
        </w:tc>
        <w:tc>
          <w:tcPr>
            <w:tcW w:w="1837" w:type="dxa"/>
            <w:vAlign w:val="center"/>
          </w:tcPr>
          <w:p w:rsidR="00B170C4" w:rsidRPr="006777F9" w:rsidRDefault="00687F3F" w:rsidP="00B170C4">
            <w:pPr>
              <w:spacing w:line="360" w:lineRule="auto"/>
              <w:jc w:val="center"/>
              <w:rPr>
                <w:rFonts w:ascii="Arial" w:hAnsi="Arial" w:cs="Arial"/>
              </w:rPr>
            </w:pPr>
            <w:r w:rsidRPr="006777F9">
              <w:rPr>
                <w:rFonts w:ascii="Arial" w:hAnsi="Arial" w:cs="Arial"/>
              </w:rPr>
              <w:t>По ГОСТ 21552</w:t>
            </w:r>
          </w:p>
        </w:tc>
      </w:tr>
      <w:tr w:rsidR="00B170C4" w:rsidTr="00687F3F">
        <w:tc>
          <w:tcPr>
            <w:tcW w:w="3115" w:type="dxa"/>
          </w:tcPr>
          <w:p w:rsidR="00B170C4" w:rsidRPr="006777F9" w:rsidRDefault="00B170C4" w:rsidP="00F62507">
            <w:pPr>
              <w:spacing w:line="360" w:lineRule="auto"/>
              <w:jc w:val="both"/>
              <w:rPr>
                <w:rFonts w:ascii="Arial" w:hAnsi="Arial" w:cs="Arial"/>
              </w:rPr>
            </w:pPr>
            <w:r w:rsidRPr="006777F9">
              <w:rPr>
                <w:rFonts w:ascii="Arial" w:hAnsi="Arial" w:cs="Arial"/>
              </w:rPr>
              <w:t>Требования эргономики</w:t>
            </w:r>
          </w:p>
        </w:tc>
        <w:tc>
          <w:tcPr>
            <w:tcW w:w="1557" w:type="dxa"/>
            <w:vAlign w:val="center"/>
          </w:tcPr>
          <w:p w:rsidR="00B170C4" w:rsidRPr="006777F9" w:rsidRDefault="00687F3F" w:rsidP="00B170C4">
            <w:pPr>
              <w:spacing w:line="360" w:lineRule="auto"/>
              <w:jc w:val="center"/>
              <w:rPr>
                <w:rFonts w:ascii="Arial" w:hAnsi="Arial" w:cs="Arial"/>
              </w:rPr>
            </w:pPr>
            <w:r w:rsidRPr="006777F9">
              <w:rPr>
                <w:rFonts w:ascii="Arial" w:hAnsi="Arial" w:cs="Arial"/>
              </w:rPr>
              <w:t>+</w:t>
            </w:r>
          </w:p>
        </w:tc>
        <w:tc>
          <w:tcPr>
            <w:tcW w:w="1277" w:type="dxa"/>
            <w:vAlign w:val="center"/>
          </w:tcPr>
          <w:p w:rsidR="00B170C4" w:rsidRPr="006777F9" w:rsidRDefault="00132341" w:rsidP="00B170C4">
            <w:pPr>
              <w:spacing w:line="360" w:lineRule="auto"/>
              <w:jc w:val="center"/>
              <w:rPr>
                <w:rFonts w:ascii="Arial" w:hAnsi="Arial" w:cs="Arial"/>
              </w:rPr>
            </w:pPr>
            <w:r w:rsidRPr="006777F9">
              <w:rPr>
                <w:rFonts w:ascii="Arial" w:hAnsi="Arial" w:cs="Arial"/>
              </w:rPr>
              <w:t>+</w:t>
            </w:r>
          </w:p>
        </w:tc>
        <w:tc>
          <w:tcPr>
            <w:tcW w:w="1559" w:type="dxa"/>
            <w:vAlign w:val="center"/>
          </w:tcPr>
          <w:p w:rsidR="00B170C4" w:rsidRPr="006777F9" w:rsidRDefault="00C65E23" w:rsidP="00B170C4">
            <w:pPr>
              <w:spacing w:line="360" w:lineRule="auto"/>
              <w:jc w:val="center"/>
              <w:rPr>
                <w:rFonts w:ascii="Arial" w:hAnsi="Arial" w:cs="Arial"/>
              </w:rPr>
            </w:pPr>
            <w:r w:rsidRPr="006777F9">
              <w:rPr>
                <w:rFonts w:ascii="Arial" w:hAnsi="Arial" w:cs="Arial"/>
              </w:rPr>
              <w:t>6.2.5</w:t>
            </w:r>
          </w:p>
        </w:tc>
        <w:tc>
          <w:tcPr>
            <w:tcW w:w="1837" w:type="dxa"/>
            <w:vAlign w:val="center"/>
          </w:tcPr>
          <w:p w:rsidR="00B170C4" w:rsidRPr="006777F9" w:rsidRDefault="00C65E23" w:rsidP="00B170C4">
            <w:pPr>
              <w:spacing w:line="360" w:lineRule="auto"/>
              <w:jc w:val="center"/>
              <w:rPr>
                <w:rFonts w:ascii="Arial" w:hAnsi="Arial" w:cs="Arial"/>
              </w:rPr>
            </w:pPr>
            <w:r w:rsidRPr="006777F9">
              <w:rPr>
                <w:rFonts w:ascii="Arial" w:hAnsi="Arial" w:cs="Arial"/>
              </w:rPr>
              <w:t>9.7</w:t>
            </w:r>
          </w:p>
        </w:tc>
      </w:tr>
      <w:tr w:rsidR="00B170C4" w:rsidTr="00687F3F">
        <w:tc>
          <w:tcPr>
            <w:tcW w:w="3115" w:type="dxa"/>
          </w:tcPr>
          <w:p w:rsidR="00B170C4" w:rsidRPr="006777F9" w:rsidRDefault="00B170C4" w:rsidP="00F62507">
            <w:pPr>
              <w:spacing w:line="360" w:lineRule="auto"/>
              <w:jc w:val="both"/>
              <w:rPr>
                <w:rFonts w:ascii="Arial" w:hAnsi="Arial" w:cs="Arial"/>
              </w:rPr>
            </w:pPr>
            <w:r w:rsidRPr="006777F9">
              <w:rPr>
                <w:rFonts w:ascii="Arial" w:hAnsi="Arial" w:cs="Arial"/>
              </w:rPr>
              <w:t>Требования безопасности</w:t>
            </w:r>
          </w:p>
        </w:tc>
        <w:tc>
          <w:tcPr>
            <w:tcW w:w="1557" w:type="dxa"/>
            <w:vAlign w:val="center"/>
          </w:tcPr>
          <w:p w:rsidR="00B170C4" w:rsidRPr="006777F9" w:rsidRDefault="00687F3F" w:rsidP="00B170C4">
            <w:pPr>
              <w:spacing w:line="360" w:lineRule="auto"/>
              <w:jc w:val="center"/>
              <w:rPr>
                <w:rFonts w:ascii="Arial" w:hAnsi="Arial" w:cs="Arial"/>
              </w:rPr>
            </w:pPr>
            <w:r w:rsidRPr="006777F9">
              <w:rPr>
                <w:rFonts w:ascii="Arial" w:hAnsi="Arial" w:cs="Arial"/>
              </w:rPr>
              <w:t>−</w:t>
            </w:r>
          </w:p>
        </w:tc>
        <w:tc>
          <w:tcPr>
            <w:tcW w:w="1277" w:type="dxa"/>
            <w:vAlign w:val="center"/>
          </w:tcPr>
          <w:p w:rsidR="00B170C4" w:rsidRPr="006777F9" w:rsidRDefault="00132341" w:rsidP="00B170C4">
            <w:pPr>
              <w:spacing w:line="360" w:lineRule="auto"/>
              <w:jc w:val="center"/>
              <w:rPr>
                <w:rFonts w:ascii="Arial" w:hAnsi="Arial" w:cs="Arial"/>
              </w:rPr>
            </w:pPr>
            <w:r w:rsidRPr="006777F9">
              <w:rPr>
                <w:rFonts w:ascii="Arial" w:hAnsi="Arial" w:cs="Arial"/>
              </w:rPr>
              <w:t>+</w:t>
            </w:r>
          </w:p>
        </w:tc>
        <w:tc>
          <w:tcPr>
            <w:tcW w:w="1559" w:type="dxa"/>
            <w:vAlign w:val="center"/>
          </w:tcPr>
          <w:p w:rsidR="00B170C4" w:rsidRPr="006777F9" w:rsidRDefault="00C65E23" w:rsidP="00B170C4">
            <w:pPr>
              <w:spacing w:line="360" w:lineRule="auto"/>
              <w:jc w:val="center"/>
              <w:rPr>
                <w:rFonts w:ascii="Arial" w:hAnsi="Arial" w:cs="Arial"/>
              </w:rPr>
            </w:pPr>
            <w:r w:rsidRPr="006777F9">
              <w:rPr>
                <w:rFonts w:ascii="Arial" w:hAnsi="Arial" w:cs="Arial"/>
              </w:rPr>
              <w:t>7.1</w:t>
            </w:r>
          </w:p>
        </w:tc>
        <w:tc>
          <w:tcPr>
            <w:tcW w:w="1837" w:type="dxa"/>
            <w:vAlign w:val="center"/>
          </w:tcPr>
          <w:p w:rsidR="00B170C4" w:rsidRPr="006777F9" w:rsidRDefault="00C65E23" w:rsidP="00B170C4">
            <w:pPr>
              <w:spacing w:line="360" w:lineRule="auto"/>
              <w:jc w:val="center"/>
              <w:rPr>
                <w:rFonts w:ascii="Arial" w:hAnsi="Arial" w:cs="Arial"/>
              </w:rPr>
            </w:pPr>
            <w:r w:rsidRPr="006777F9">
              <w:rPr>
                <w:rFonts w:ascii="Arial" w:hAnsi="Arial" w:cs="Arial"/>
              </w:rPr>
              <w:t>9.13</w:t>
            </w:r>
          </w:p>
        </w:tc>
      </w:tr>
      <w:tr w:rsidR="00B170C4" w:rsidTr="00687F3F">
        <w:tc>
          <w:tcPr>
            <w:tcW w:w="3115" w:type="dxa"/>
          </w:tcPr>
          <w:p w:rsidR="00B170C4" w:rsidRPr="006777F9" w:rsidRDefault="00B170C4" w:rsidP="00F62507">
            <w:pPr>
              <w:spacing w:line="360" w:lineRule="auto"/>
              <w:jc w:val="both"/>
              <w:rPr>
                <w:rFonts w:ascii="Arial" w:hAnsi="Arial" w:cs="Arial"/>
              </w:rPr>
            </w:pPr>
            <w:r w:rsidRPr="006777F9">
              <w:rPr>
                <w:rFonts w:ascii="Arial" w:hAnsi="Arial" w:cs="Arial"/>
              </w:rPr>
              <w:t>Время заправки носителя</w:t>
            </w:r>
          </w:p>
        </w:tc>
        <w:tc>
          <w:tcPr>
            <w:tcW w:w="1557" w:type="dxa"/>
            <w:vAlign w:val="center"/>
          </w:tcPr>
          <w:p w:rsidR="00B170C4" w:rsidRPr="006777F9" w:rsidRDefault="00687F3F" w:rsidP="00B170C4">
            <w:pPr>
              <w:spacing w:line="360" w:lineRule="auto"/>
              <w:jc w:val="center"/>
              <w:rPr>
                <w:rFonts w:ascii="Arial" w:hAnsi="Arial" w:cs="Arial"/>
              </w:rPr>
            </w:pPr>
            <w:r w:rsidRPr="006777F9">
              <w:rPr>
                <w:rFonts w:ascii="Arial" w:hAnsi="Arial" w:cs="Arial"/>
              </w:rPr>
              <w:t>−</w:t>
            </w:r>
          </w:p>
        </w:tc>
        <w:tc>
          <w:tcPr>
            <w:tcW w:w="1277" w:type="dxa"/>
            <w:vAlign w:val="center"/>
          </w:tcPr>
          <w:p w:rsidR="00B170C4" w:rsidRPr="006777F9" w:rsidRDefault="00132341" w:rsidP="00B170C4">
            <w:pPr>
              <w:spacing w:line="360" w:lineRule="auto"/>
              <w:jc w:val="center"/>
              <w:rPr>
                <w:rFonts w:ascii="Arial" w:hAnsi="Arial" w:cs="Arial"/>
              </w:rPr>
            </w:pPr>
            <w:r w:rsidRPr="006777F9">
              <w:rPr>
                <w:rFonts w:ascii="Arial" w:hAnsi="Arial" w:cs="Arial"/>
              </w:rPr>
              <w:t>+</w:t>
            </w:r>
          </w:p>
        </w:tc>
        <w:tc>
          <w:tcPr>
            <w:tcW w:w="1559" w:type="dxa"/>
            <w:vAlign w:val="center"/>
          </w:tcPr>
          <w:p w:rsidR="00B170C4" w:rsidRPr="006777F9" w:rsidRDefault="00C65E23" w:rsidP="00B170C4">
            <w:pPr>
              <w:spacing w:line="360" w:lineRule="auto"/>
              <w:jc w:val="center"/>
              <w:rPr>
                <w:rFonts w:ascii="Arial" w:hAnsi="Arial" w:cs="Arial"/>
              </w:rPr>
            </w:pPr>
            <w:r w:rsidRPr="006777F9">
              <w:rPr>
                <w:rFonts w:ascii="Arial" w:hAnsi="Arial" w:cs="Arial"/>
              </w:rPr>
              <w:t>6.2.6</w:t>
            </w:r>
          </w:p>
        </w:tc>
        <w:tc>
          <w:tcPr>
            <w:tcW w:w="1837" w:type="dxa"/>
            <w:vAlign w:val="center"/>
          </w:tcPr>
          <w:p w:rsidR="00B170C4" w:rsidRPr="006777F9" w:rsidRDefault="00C65E23" w:rsidP="00B170C4">
            <w:pPr>
              <w:spacing w:line="360" w:lineRule="auto"/>
              <w:jc w:val="center"/>
              <w:rPr>
                <w:rFonts w:ascii="Arial" w:hAnsi="Arial" w:cs="Arial"/>
              </w:rPr>
            </w:pPr>
            <w:r w:rsidRPr="006777F9">
              <w:rPr>
                <w:rFonts w:ascii="Arial" w:hAnsi="Arial" w:cs="Arial"/>
              </w:rPr>
              <w:t>9.8</w:t>
            </w:r>
          </w:p>
        </w:tc>
      </w:tr>
      <w:tr w:rsidR="00705BC5" w:rsidRPr="00B170C4" w:rsidTr="00705BC5">
        <w:tc>
          <w:tcPr>
            <w:tcW w:w="3115" w:type="dxa"/>
          </w:tcPr>
          <w:p w:rsidR="00705BC5" w:rsidRPr="006777F9" w:rsidRDefault="00705BC5" w:rsidP="009A5501">
            <w:pPr>
              <w:spacing w:line="360" w:lineRule="auto"/>
              <w:rPr>
                <w:rFonts w:ascii="Arial" w:hAnsi="Arial" w:cs="Arial"/>
              </w:rPr>
            </w:pPr>
            <w:r w:rsidRPr="006777F9">
              <w:rPr>
                <w:rFonts w:ascii="Arial" w:hAnsi="Arial" w:cs="Arial"/>
              </w:rPr>
              <w:t>Корректированный уровень звуковой мощности</w:t>
            </w:r>
          </w:p>
        </w:tc>
        <w:tc>
          <w:tcPr>
            <w:tcW w:w="1557" w:type="dxa"/>
          </w:tcPr>
          <w:p w:rsidR="00705BC5" w:rsidRPr="006777F9" w:rsidRDefault="00705BC5" w:rsidP="009A5501">
            <w:pPr>
              <w:spacing w:line="360" w:lineRule="auto"/>
              <w:jc w:val="center"/>
              <w:rPr>
                <w:rFonts w:ascii="Arial" w:hAnsi="Arial" w:cs="Arial"/>
              </w:rPr>
            </w:pPr>
            <w:r w:rsidRPr="006777F9">
              <w:rPr>
                <w:rFonts w:ascii="Arial" w:hAnsi="Arial" w:cs="Arial"/>
              </w:rPr>
              <w:t>−</w:t>
            </w:r>
          </w:p>
        </w:tc>
        <w:tc>
          <w:tcPr>
            <w:tcW w:w="1277" w:type="dxa"/>
          </w:tcPr>
          <w:p w:rsidR="00705BC5" w:rsidRPr="006777F9" w:rsidRDefault="00705BC5" w:rsidP="009A5501">
            <w:pPr>
              <w:spacing w:line="360" w:lineRule="auto"/>
              <w:jc w:val="center"/>
              <w:rPr>
                <w:rFonts w:ascii="Arial" w:hAnsi="Arial" w:cs="Arial"/>
              </w:rPr>
            </w:pPr>
            <w:r w:rsidRPr="006777F9">
              <w:rPr>
                <w:rFonts w:ascii="Arial" w:hAnsi="Arial" w:cs="Arial"/>
              </w:rPr>
              <w:t>+</w:t>
            </w:r>
          </w:p>
        </w:tc>
        <w:tc>
          <w:tcPr>
            <w:tcW w:w="1559" w:type="dxa"/>
          </w:tcPr>
          <w:p w:rsidR="00705BC5" w:rsidRPr="006777F9" w:rsidRDefault="00705BC5" w:rsidP="009A5501">
            <w:pPr>
              <w:spacing w:line="360" w:lineRule="auto"/>
              <w:jc w:val="center"/>
              <w:rPr>
                <w:rFonts w:ascii="Arial" w:hAnsi="Arial" w:cs="Arial"/>
              </w:rPr>
            </w:pPr>
            <w:r w:rsidRPr="006777F9">
              <w:rPr>
                <w:rFonts w:ascii="Arial" w:hAnsi="Arial" w:cs="Arial"/>
              </w:rPr>
              <w:t>6.3</w:t>
            </w:r>
          </w:p>
        </w:tc>
        <w:tc>
          <w:tcPr>
            <w:tcW w:w="1837" w:type="dxa"/>
          </w:tcPr>
          <w:p w:rsidR="00705BC5" w:rsidRPr="006777F9" w:rsidRDefault="00705BC5" w:rsidP="009A5501">
            <w:pPr>
              <w:spacing w:line="360" w:lineRule="auto"/>
              <w:jc w:val="center"/>
              <w:rPr>
                <w:rFonts w:ascii="Arial" w:hAnsi="Arial" w:cs="Arial"/>
              </w:rPr>
            </w:pPr>
            <w:r w:rsidRPr="006777F9">
              <w:rPr>
                <w:rFonts w:ascii="Arial" w:hAnsi="Arial" w:cs="Arial"/>
              </w:rPr>
              <w:t>8.15</w:t>
            </w:r>
          </w:p>
        </w:tc>
      </w:tr>
    </w:tbl>
    <w:p w:rsidR="00705BC5" w:rsidRPr="00705BC5" w:rsidRDefault="00705BC5" w:rsidP="00705BC5">
      <w:pPr>
        <w:rPr>
          <w:rFonts w:ascii="Arial" w:hAnsi="Arial" w:cs="Arial"/>
          <w:sz w:val="24"/>
          <w:szCs w:val="24"/>
        </w:rPr>
      </w:pPr>
      <w:r>
        <w:rPr>
          <w:rFonts w:ascii="Arial" w:hAnsi="Arial" w:cs="Arial"/>
          <w:sz w:val="24"/>
          <w:szCs w:val="24"/>
        </w:rPr>
        <w:br w:type="page"/>
      </w:r>
    </w:p>
    <w:p w:rsidR="00343933" w:rsidRDefault="00021E6D" w:rsidP="00343933">
      <w:pPr>
        <w:spacing w:after="0" w:line="360" w:lineRule="auto"/>
        <w:jc w:val="both"/>
        <w:rPr>
          <w:rFonts w:ascii="Arial" w:hAnsi="Arial" w:cs="Arial"/>
          <w:i/>
          <w:sz w:val="24"/>
          <w:szCs w:val="24"/>
        </w:rPr>
      </w:pPr>
      <w:r>
        <w:rPr>
          <w:rFonts w:ascii="Arial" w:hAnsi="Arial" w:cs="Arial"/>
          <w:i/>
          <w:sz w:val="24"/>
          <w:szCs w:val="24"/>
        </w:rPr>
        <w:lastRenderedPageBreak/>
        <w:t>Окончание таблицы 3</w:t>
      </w:r>
    </w:p>
    <w:tbl>
      <w:tblPr>
        <w:tblStyle w:val="a3"/>
        <w:tblW w:w="0" w:type="auto"/>
        <w:tblLayout w:type="fixed"/>
        <w:tblLook w:val="04A0" w:firstRow="1" w:lastRow="0" w:firstColumn="1" w:lastColumn="0" w:noHBand="0" w:noVBand="1"/>
      </w:tblPr>
      <w:tblGrid>
        <w:gridCol w:w="3115"/>
        <w:gridCol w:w="1557"/>
        <w:gridCol w:w="1277"/>
        <w:gridCol w:w="1559"/>
        <w:gridCol w:w="1837"/>
      </w:tblGrid>
      <w:tr w:rsidR="00343933" w:rsidRPr="00343933" w:rsidTr="00522748">
        <w:tc>
          <w:tcPr>
            <w:tcW w:w="3115" w:type="dxa"/>
            <w:vMerge w:val="restart"/>
            <w:vAlign w:val="center"/>
          </w:tcPr>
          <w:p w:rsidR="00343933" w:rsidRPr="006777F9" w:rsidRDefault="00343933" w:rsidP="00522748">
            <w:pPr>
              <w:spacing w:line="360" w:lineRule="auto"/>
              <w:jc w:val="center"/>
              <w:rPr>
                <w:rFonts w:ascii="Arial" w:hAnsi="Arial" w:cs="Arial"/>
                <w:sz w:val="20"/>
                <w:szCs w:val="20"/>
              </w:rPr>
            </w:pPr>
            <w:r w:rsidRPr="006777F9">
              <w:rPr>
                <w:rFonts w:ascii="Arial" w:hAnsi="Arial" w:cs="Arial"/>
                <w:sz w:val="20"/>
                <w:szCs w:val="20"/>
              </w:rPr>
              <w:t>Наименование проверяемого требования</w:t>
            </w:r>
          </w:p>
        </w:tc>
        <w:tc>
          <w:tcPr>
            <w:tcW w:w="2834" w:type="dxa"/>
            <w:gridSpan w:val="2"/>
            <w:vAlign w:val="center"/>
          </w:tcPr>
          <w:p w:rsidR="00343933" w:rsidRPr="006777F9" w:rsidRDefault="00343933" w:rsidP="00522748">
            <w:pPr>
              <w:spacing w:line="360" w:lineRule="auto"/>
              <w:jc w:val="center"/>
              <w:rPr>
                <w:rFonts w:ascii="Arial" w:hAnsi="Arial" w:cs="Arial"/>
                <w:sz w:val="20"/>
                <w:szCs w:val="20"/>
              </w:rPr>
            </w:pPr>
            <w:r w:rsidRPr="006777F9">
              <w:rPr>
                <w:rFonts w:ascii="Arial" w:hAnsi="Arial" w:cs="Arial"/>
                <w:sz w:val="20"/>
                <w:szCs w:val="20"/>
              </w:rPr>
              <w:t>Обязательность проверки при испытаниях</w:t>
            </w:r>
          </w:p>
        </w:tc>
        <w:tc>
          <w:tcPr>
            <w:tcW w:w="3396" w:type="dxa"/>
            <w:gridSpan w:val="2"/>
            <w:vAlign w:val="center"/>
          </w:tcPr>
          <w:p w:rsidR="00343933" w:rsidRPr="006777F9" w:rsidRDefault="00343933" w:rsidP="00522748">
            <w:pPr>
              <w:spacing w:line="360" w:lineRule="auto"/>
              <w:jc w:val="center"/>
              <w:rPr>
                <w:rFonts w:ascii="Arial" w:hAnsi="Arial" w:cs="Arial"/>
                <w:sz w:val="20"/>
                <w:szCs w:val="20"/>
              </w:rPr>
            </w:pPr>
            <w:r w:rsidRPr="006777F9">
              <w:rPr>
                <w:rFonts w:ascii="Arial" w:hAnsi="Arial" w:cs="Arial"/>
                <w:sz w:val="20"/>
                <w:szCs w:val="20"/>
              </w:rPr>
              <w:t>Номер пункта</w:t>
            </w:r>
          </w:p>
        </w:tc>
      </w:tr>
      <w:tr w:rsidR="00343933" w:rsidTr="000555DD">
        <w:tc>
          <w:tcPr>
            <w:tcW w:w="3115" w:type="dxa"/>
            <w:vMerge/>
            <w:tcBorders>
              <w:bottom w:val="double" w:sz="4" w:space="0" w:color="auto"/>
            </w:tcBorders>
          </w:tcPr>
          <w:p w:rsidR="00343933" w:rsidRPr="006777F9" w:rsidRDefault="00343933" w:rsidP="00522748">
            <w:pPr>
              <w:spacing w:line="360" w:lineRule="auto"/>
              <w:jc w:val="both"/>
              <w:rPr>
                <w:rFonts w:ascii="Arial" w:hAnsi="Arial" w:cs="Arial"/>
                <w:sz w:val="20"/>
                <w:szCs w:val="20"/>
              </w:rPr>
            </w:pPr>
          </w:p>
        </w:tc>
        <w:tc>
          <w:tcPr>
            <w:tcW w:w="1557" w:type="dxa"/>
            <w:tcBorders>
              <w:bottom w:val="double" w:sz="4" w:space="0" w:color="auto"/>
            </w:tcBorders>
            <w:vAlign w:val="center"/>
          </w:tcPr>
          <w:p w:rsidR="00343933" w:rsidRPr="006777F9" w:rsidRDefault="00343933" w:rsidP="00522748">
            <w:pPr>
              <w:spacing w:line="360" w:lineRule="auto"/>
              <w:jc w:val="center"/>
              <w:rPr>
                <w:rFonts w:ascii="Arial" w:hAnsi="Arial" w:cs="Arial"/>
                <w:sz w:val="20"/>
                <w:szCs w:val="20"/>
              </w:rPr>
            </w:pPr>
            <w:r w:rsidRPr="006777F9">
              <w:rPr>
                <w:rFonts w:ascii="Arial" w:hAnsi="Arial" w:cs="Arial"/>
                <w:sz w:val="20"/>
                <w:szCs w:val="20"/>
              </w:rPr>
              <w:t>приёмо-сдаточных</w:t>
            </w:r>
          </w:p>
        </w:tc>
        <w:tc>
          <w:tcPr>
            <w:tcW w:w="1277" w:type="dxa"/>
            <w:tcBorders>
              <w:bottom w:val="double" w:sz="4" w:space="0" w:color="auto"/>
            </w:tcBorders>
            <w:vAlign w:val="center"/>
          </w:tcPr>
          <w:p w:rsidR="00343933" w:rsidRPr="006777F9" w:rsidRDefault="00343933" w:rsidP="00522748">
            <w:pPr>
              <w:spacing w:line="360" w:lineRule="auto"/>
              <w:jc w:val="center"/>
              <w:rPr>
                <w:rFonts w:ascii="Arial" w:hAnsi="Arial" w:cs="Arial"/>
                <w:sz w:val="20"/>
                <w:szCs w:val="20"/>
              </w:rPr>
            </w:pPr>
            <w:r w:rsidRPr="006777F9">
              <w:rPr>
                <w:rFonts w:ascii="Arial" w:hAnsi="Arial" w:cs="Arial"/>
                <w:sz w:val="20"/>
                <w:szCs w:val="20"/>
              </w:rPr>
              <w:t>периоди-</w:t>
            </w:r>
          </w:p>
          <w:p w:rsidR="00343933" w:rsidRPr="006777F9" w:rsidRDefault="00343933" w:rsidP="00522748">
            <w:pPr>
              <w:spacing w:line="360" w:lineRule="auto"/>
              <w:jc w:val="center"/>
              <w:rPr>
                <w:rFonts w:ascii="Arial" w:hAnsi="Arial" w:cs="Arial"/>
                <w:sz w:val="20"/>
                <w:szCs w:val="20"/>
              </w:rPr>
            </w:pPr>
            <w:r w:rsidRPr="006777F9">
              <w:rPr>
                <w:rFonts w:ascii="Arial" w:hAnsi="Arial" w:cs="Arial"/>
                <w:sz w:val="20"/>
                <w:szCs w:val="20"/>
              </w:rPr>
              <w:t>ческих</w:t>
            </w:r>
          </w:p>
        </w:tc>
        <w:tc>
          <w:tcPr>
            <w:tcW w:w="1559" w:type="dxa"/>
            <w:tcBorders>
              <w:bottom w:val="double" w:sz="4" w:space="0" w:color="auto"/>
            </w:tcBorders>
            <w:vAlign w:val="center"/>
          </w:tcPr>
          <w:p w:rsidR="00343933" w:rsidRPr="006777F9" w:rsidRDefault="00343933" w:rsidP="00522748">
            <w:pPr>
              <w:spacing w:line="360" w:lineRule="auto"/>
              <w:jc w:val="center"/>
              <w:rPr>
                <w:rFonts w:ascii="Arial" w:hAnsi="Arial" w:cs="Arial"/>
                <w:sz w:val="20"/>
                <w:szCs w:val="20"/>
              </w:rPr>
            </w:pPr>
            <w:r w:rsidRPr="006777F9">
              <w:rPr>
                <w:rFonts w:ascii="Arial" w:hAnsi="Arial" w:cs="Arial"/>
                <w:sz w:val="20"/>
                <w:szCs w:val="20"/>
              </w:rPr>
              <w:t>общих технических требований</w:t>
            </w:r>
          </w:p>
        </w:tc>
        <w:tc>
          <w:tcPr>
            <w:tcW w:w="1837" w:type="dxa"/>
            <w:tcBorders>
              <w:bottom w:val="double" w:sz="4" w:space="0" w:color="auto"/>
            </w:tcBorders>
            <w:vAlign w:val="center"/>
          </w:tcPr>
          <w:p w:rsidR="00343933" w:rsidRPr="006777F9" w:rsidRDefault="00343933" w:rsidP="00522748">
            <w:pPr>
              <w:spacing w:line="360" w:lineRule="auto"/>
              <w:jc w:val="center"/>
              <w:rPr>
                <w:rFonts w:ascii="Arial" w:hAnsi="Arial" w:cs="Arial"/>
                <w:sz w:val="20"/>
                <w:szCs w:val="20"/>
              </w:rPr>
            </w:pPr>
            <w:r w:rsidRPr="006777F9">
              <w:rPr>
                <w:rFonts w:ascii="Arial" w:hAnsi="Arial" w:cs="Arial"/>
                <w:sz w:val="20"/>
                <w:szCs w:val="20"/>
              </w:rPr>
              <w:t>методов контроля</w:t>
            </w:r>
          </w:p>
        </w:tc>
      </w:tr>
      <w:tr w:rsidR="008B347A" w:rsidRPr="00B170C4" w:rsidTr="008B347A">
        <w:tc>
          <w:tcPr>
            <w:tcW w:w="3115" w:type="dxa"/>
          </w:tcPr>
          <w:p w:rsidR="008B347A" w:rsidRPr="006777F9" w:rsidRDefault="008B347A" w:rsidP="00AE5214">
            <w:pPr>
              <w:spacing w:line="360" w:lineRule="auto"/>
              <w:rPr>
                <w:rFonts w:ascii="Arial" w:hAnsi="Arial" w:cs="Arial"/>
              </w:rPr>
            </w:pPr>
            <w:r w:rsidRPr="006777F9">
              <w:rPr>
                <w:rFonts w:ascii="Arial" w:hAnsi="Arial" w:cs="Arial"/>
              </w:rPr>
              <w:t>Требования электромагнитной совместимости</w:t>
            </w:r>
          </w:p>
        </w:tc>
        <w:tc>
          <w:tcPr>
            <w:tcW w:w="1557" w:type="dxa"/>
          </w:tcPr>
          <w:p w:rsidR="008B347A" w:rsidRPr="006777F9" w:rsidRDefault="008B347A" w:rsidP="00AE5214">
            <w:pPr>
              <w:spacing w:line="360" w:lineRule="auto"/>
              <w:jc w:val="center"/>
              <w:rPr>
                <w:rFonts w:ascii="Arial" w:hAnsi="Arial" w:cs="Arial"/>
              </w:rPr>
            </w:pPr>
            <w:r w:rsidRPr="006777F9">
              <w:rPr>
                <w:rFonts w:ascii="Arial" w:hAnsi="Arial" w:cs="Arial"/>
              </w:rPr>
              <w:t>−</w:t>
            </w:r>
          </w:p>
        </w:tc>
        <w:tc>
          <w:tcPr>
            <w:tcW w:w="1277" w:type="dxa"/>
          </w:tcPr>
          <w:p w:rsidR="008B347A" w:rsidRPr="006777F9" w:rsidRDefault="008B347A" w:rsidP="00AE5214">
            <w:pPr>
              <w:spacing w:line="360" w:lineRule="auto"/>
              <w:jc w:val="center"/>
              <w:rPr>
                <w:rFonts w:ascii="Arial" w:hAnsi="Arial" w:cs="Arial"/>
              </w:rPr>
            </w:pPr>
            <w:r w:rsidRPr="006777F9">
              <w:rPr>
                <w:rFonts w:ascii="Arial" w:hAnsi="Arial" w:cs="Arial"/>
              </w:rPr>
              <w:t>+</w:t>
            </w:r>
          </w:p>
        </w:tc>
        <w:tc>
          <w:tcPr>
            <w:tcW w:w="1559" w:type="dxa"/>
          </w:tcPr>
          <w:p w:rsidR="008B347A" w:rsidRPr="006777F9" w:rsidRDefault="008B347A" w:rsidP="00AE5214">
            <w:pPr>
              <w:spacing w:line="360" w:lineRule="auto"/>
              <w:jc w:val="center"/>
              <w:rPr>
                <w:rFonts w:ascii="Arial" w:hAnsi="Arial" w:cs="Arial"/>
              </w:rPr>
            </w:pPr>
            <w:r w:rsidRPr="006777F9">
              <w:rPr>
                <w:rFonts w:ascii="Arial" w:hAnsi="Arial" w:cs="Arial"/>
              </w:rPr>
              <w:t>5.2.3</w:t>
            </w:r>
          </w:p>
        </w:tc>
        <w:tc>
          <w:tcPr>
            <w:tcW w:w="1837" w:type="dxa"/>
          </w:tcPr>
          <w:p w:rsidR="008B347A" w:rsidRPr="006777F9" w:rsidRDefault="008B347A" w:rsidP="00AE5214">
            <w:pPr>
              <w:spacing w:line="360" w:lineRule="auto"/>
              <w:jc w:val="center"/>
              <w:rPr>
                <w:rFonts w:ascii="Arial" w:hAnsi="Arial" w:cs="Arial"/>
              </w:rPr>
            </w:pPr>
            <w:r w:rsidRPr="006777F9">
              <w:rPr>
                <w:rFonts w:ascii="Arial" w:hAnsi="Arial" w:cs="Arial"/>
              </w:rPr>
              <w:t>9.5</w:t>
            </w:r>
          </w:p>
        </w:tc>
      </w:tr>
      <w:tr w:rsidR="008B347A" w:rsidRPr="00B170C4" w:rsidTr="008B347A">
        <w:tc>
          <w:tcPr>
            <w:tcW w:w="3115" w:type="dxa"/>
          </w:tcPr>
          <w:p w:rsidR="008B347A" w:rsidRPr="006777F9" w:rsidRDefault="008B347A" w:rsidP="00AE5214">
            <w:pPr>
              <w:spacing w:line="360" w:lineRule="auto"/>
              <w:rPr>
                <w:rFonts w:ascii="Arial" w:hAnsi="Arial" w:cs="Arial"/>
              </w:rPr>
            </w:pPr>
            <w:r w:rsidRPr="006777F9">
              <w:rPr>
                <w:rFonts w:ascii="Arial" w:hAnsi="Arial" w:cs="Arial"/>
              </w:rPr>
              <w:t>Предупредительные надписи, сигнальные цвета и знаки безопасности</w:t>
            </w:r>
          </w:p>
        </w:tc>
        <w:tc>
          <w:tcPr>
            <w:tcW w:w="1557" w:type="dxa"/>
          </w:tcPr>
          <w:p w:rsidR="008B347A" w:rsidRPr="006777F9" w:rsidRDefault="008B347A" w:rsidP="00AE5214">
            <w:pPr>
              <w:spacing w:line="360" w:lineRule="auto"/>
              <w:jc w:val="center"/>
              <w:rPr>
                <w:rFonts w:ascii="Arial" w:hAnsi="Arial" w:cs="Arial"/>
              </w:rPr>
            </w:pPr>
            <w:r w:rsidRPr="006777F9">
              <w:rPr>
                <w:rFonts w:ascii="Arial" w:hAnsi="Arial" w:cs="Arial"/>
              </w:rPr>
              <w:t>+</w:t>
            </w:r>
          </w:p>
        </w:tc>
        <w:tc>
          <w:tcPr>
            <w:tcW w:w="1277" w:type="dxa"/>
          </w:tcPr>
          <w:p w:rsidR="008B347A" w:rsidRPr="006777F9" w:rsidRDefault="008B347A" w:rsidP="00AE5214">
            <w:pPr>
              <w:spacing w:line="360" w:lineRule="auto"/>
              <w:jc w:val="center"/>
              <w:rPr>
                <w:rFonts w:ascii="Arial" w:hAnsi="Arial" w:cs="Arial"/>
              </w:rPr>
            </w:pPr>
            <w:r w:rsidRPr="006777F9">
              <w:rPr>
                <w:rFonts w:ascii="Arial" w:hAnsi="Arial" w:cs="Arial"/>
              </w:rPr>
              <w:t>+</w:t>
            </w:r>
          </w:p>
        </w:tc>
        <w:tc>
          <w:tcPr>
            <w:tcW w:w="1559" w:type="dxa"/>
          </w:tcPr>
          <w:p w:rsidR="008B347A" w:rsidRPr="006777F9" w:rsidRDefault="008B347A" w:rsidP="00AE5214">
            <w:pPr>
              <w:spacing w:line="360" w:lineRule="auto"/>
              <w:jc w:val="center"/>
              <w:rPr>
                <w:rFonts w:ascii="Arial" w:hAnsi="Arial" w:cs="Arial"/>
              </w:rPr>
            </w:pPr>
            <w:r w:rsidRPr="006777F9">
              <w:rPr>
                <w:rFonts w:ascii="Arial" w:hAnsi="Arial" w:cs="Arial"/>
              </w:rPr>
              <w:t>6.2</w:t>
            </w:r>
          </w:p>
        </w:tc>
        <w:tc>
          <w:tcPr>
            <w:tcW w:w="1837" w:type="dxa"/>
          </w:tcPr>
          <w:p w:rsidR="008B347A" w:rsidRPr="006777F9" w:rsidRDefault="008B347A" w:rsidP="00AE5214">
            <w:pPr>
              <w:spacing w:line="360" w:lineRule="auto"/>
              <w:jc w:val="center"/>
              <w:rPr>
                <w:rFonts w:ascii="Arial" w:hAnsi="Arial" w:cs="Arial"/>
              </w:rPr>
            </w:pPr>
            <w:r w:rsidRPr="006777F9">
              <w:rPr>
                <w:rFonts w:ascii="Arial" w:hAnsi="Arial" w:cs="Arial"/>
              </w:rPr>
              <w:t>8.14</w:t>
            </w:r>
          </w:p>
        </w:tc>
      </w:tr>
      <w:tr w:rsidR="006777F9" w:rsidRPr="00B170C4" w:rsidTr="008E0877">
        <w:tc>
          <w:tcPr>
            <w:tcW w:w="3115" w:type="dxa"/>
            <w:tcBorders>
              <w:top w:val="single" w:sz="4" w:space="0" w:color="auto"/>
            </w:tcBorders>
          </w:tcPr>
          <w:p w:rsidR="006777F9" w:rsidRPr="006777F9" w:rsidRDefault="006777F9" w:rsidP="009A5501">
            <w:pPr>
              <w:spacing w:line="360" w:lineRule="auto"/>
              <w:rPr>
                <w:rFonts w:ascii="Arial" w:hAnsi="Arial" w:cs="Arial"/>
              </w:rPr>
            </w:pPr>
            <w:r w:rsidRPr="006777F9">
              <w:rPr>
                <w:rFonts w:ascii="Arial" w:hAnsi="Arial" w:cs="Arial"/>
              </w:rPr>
              <w:t>Наличие элементов сигнализации неисправностей</w:t>
            </w:r>
          </w:p>
        </w:tc>
        <w:tc>
          <w:tcPr>
            <w:tcW w:w="1557" w:type="dxa"/>
            <w:tcBorders>
              <w:top w:val="single" w:sz="4" w:space="0" w:color="auto"/>
            </w:tcBorders>
          </w:tcPr>
          <w:p w:rsidR="006777F9" w:rsidRPr="006777F9" w:rsidRDefault="006777F9" w:rsidP="009A5501">
            <w:pPr>
              <w:spacing w:line="360" w:lineRule="auto"/>
              <w:jc w:val="center"/>
              <w:rPr>
                <w:rFonts w:ascii="Arial" w:hAnsi="Arial" w:cs="Arial"/>
              </w:rPr>
            </w:pPr>
            <w:r w:rsidRPr="006777F9">
              <w:rPr>
                <w:rFonts w:ascii="Arial" w:hAnsi="Arial" w:cs="Arial"/>
              </w:rPr>
              <w:t>+</w:t>
            </w:r>
          </w:p>
        </w:tc>
        <w:tc>
          <w:tcPr>
            <w:tcW w:w="1277" w:type="dxa"/>
            <w:tcBorders>
              <w:top w:val="single" w:sz="4" w:space="0" w:color="auto"/>
            </w:tcBorders>
          </w:tcPr>
          <w:p w:rsidR="006777F9" w:rsidRPr="006777F9" w:rsidRDefault="006777F9" w:rsidP="009A5501">
            <w:pPr>
              <w:spacing w:line="360" w:lineRule="auto"/>
              <w:jc w:val="center"/>
              <w:rPr>
                <w:rFonts w:ascii="Arial" w:hAnsi="Arial" w:cs="Arial"/>
              </w:rPr>
            </w:pPr>
            <w:r w:rsidRPr="006777F9">
              <w:rPr>
                <w:rFonts w:ascii="Arial" w:hAnsi="Arial" w:cs="Arial"/>
              </w:rPr>
              <w:t>+</w:t>
            </w:r>
          </w:p>
        </w:tc>
        <w:tc>
          <w:tcPr>
            <w:tcW w:w="1559" w:type="dxa"/>
            <w:tcBorders>
              <w:top w:val="single" w:sz="4" w:space="0" w:color="auto"/>
            </w:tcBorders>
          </w:tcPr>
          <w:p w:rsidR="006777F9" w:rsidRPr="006777F9" w:rsidRDefault="006777F9" w:rsidP="009A5501">
            <w:pPr>
              <w:spacing w:line="360" w:lineRule="auto"/>
              <w:jc w:val="center"/>
              <w:rPr>
                <w:rFonts w:ascii="Arial" w:hAnsi="Arial" w:cs="Arial"/>
              </w:rPr>
            </w:pPr>
            <w:r w:rsidRPr="006777F9">
              <w:rPr>
                <w:rFonts w:ascii="Arial" w:hAnsi="Arial" w:cs="Arial"/>
              </w:rPr>
              <w:t>5.2.6</w:t>
            </w:r>
          </w:p>
        </w:tc>
        <w:tc>
          <w:tcPr>
            <w:tcW w:w="1837" w:type="dxa"/>
            <w:tcBorders>
              <w:top w:val="single" w:sz="4" w:space="0" w:color="auto"/>
            </w:tcBorders>
          </w:tcPr>
          <w:p w:rsidR="006777F9" w:rsidRPr="006777F9" w:rsidRDefault="006777F9" w:rsidP="009A5501">
            <w:pPr>
              <w:spacing w:line="360" w:lineRule="auto"/>
              <w:jc w:val="center"/>
              <w:rPr>
                <w:rFonts w:ascii="Arial" w:hAnsi="Arial" w:cs="Arial"/>
              </w:rPr>
            </w:pPr>
            <w:r w:rsidRPr="006777F9">
              <w:rPr>
                <w:rFonts w:ascii="Arial" w:hAnsi="Arial" w:cs="Arial"/>
              </w:rPr>
              <w:t>8.11</w:t>
            </w:r>
          </w:p>
        </w:tc>
      </w:tr>
      <w:tr w:rsidR="006777F9" w:rsidRPr="00B170C4" w:rsidTr="006777F9">
        <w:tc>
          <w:tcPr>
            <w:tcW w:w="3115" w:type="dxa"/>
          </w:tcPr>
          <w:p w:rsidR="006777F9" w:rsidRPr="006777F9" w:rsidRDefault="006777F9" w:rsidP="009A5501">
            <w:pPr>
              <w:spacing w:line="360" w:lineRule="auto"/>
              <w:rPr>
                <w:rFonts w:ascii="Arial" w:hAnsi="Arial" w:cs="Arial"/>
              </w:rPr>
            </w:pPr>
            <w:r w:rsidRPr="006777F9">
              <w:rPr>
                <w:rFonts w:ascii="Arial" w:hAnsi="Arial" w:cs="Arial"/>
              </w:rPr>
              <w:t>Периодичность и продолжительность технического обслуживания</w:t>
            </w:r>
          </w:p>
        </w:tc>
        <w:tc>
          <w:tcPr>
            <w:tcW w:w="1557" w:type="dxa"/>
          </w:tcPr>
          <w:p w:rsidR="006777F9" w:rsidRPr="006777F9" w:rsidRDefault="006777F9" w:rsidP="009A5501">
            <w:pPr>
              <w:spacing w:line="360" w:lineRule="auto"/>
              <w:jc w:val="center"/>
              <w:rPr>
                <w:rFonts w:ascii="Arial" w:hAnsi="Arial" w:cs="Arial"/>
              </w:rPr>
            </w:pPr>
            <w:r w:rsidRPr="006777F9">
              <w:rPr>
                <w:rFonts w:ascii="Arial" w:hAnsi="Arial" w:cs="Arial"/>
              </w:rPr>
              <w:t>−</w:t>
            </w:r>
          </w:p>
        </w:tc>
        <w:tc>
          <w:tcPr>
            <w:tcW w:w="1277" w:type="dxa"/>
          </w:tcPr>
          <w:p w:rsidR="006777F9" w:rsidRPr="006777F9" w:rsidRDefault="006777F9" w:rsidP="009A5501">
            <w:pPr>
              <w:spacing w:line="360" w:lineRule="auto"/>
              <w:jc w:val="center"/>
              <w:rPr>
                <w:rFonts w:ascii="Arial" w:hAnsi="Arial" w:cs="Arial"/>
              </w:rPr>
            </w:pPr>
            <w:r w:rsidRPr="006777F9">
              <w:rPr>
                <w:rFonts w:ascii="Arial" w:hAnsi="Arial" w:cs="Arial"/>
              </w:rPr>
              <w:t>+</w:t>
            </w:r>
          </w:p>
        </w:tc>
        <w:tc>
          <w:tcPr>
            <w:tcW w:w="1559" w:type="dxa"/>
          </w:tcPr>
          <w:p w:rsidR="006777F9" w:rsidRPr="006777F9" w:rsidRDefault="006777F9" w:rsidP="009A5501">
            <w:pPr>
              <w:spacing w:line="360" w:lineRule="auto"/>
              <w:jc w:val="center"/>
              <w:rPr>
                <w:rFonts w:ascii="Arial" w:hAnsi="Arial" w:cs="Arial"/>
              </w:rPr>
            </w:pPr>
            <w:r w:rsidRPr="006777F9">
              <w:rPr>
                <w:rFonts w:ascii="Arial" w:hAnsi="Arial" w:cs="Arial"/>
              </w:rPr>
              <w:t>5.2.6</w:t>
            </w:r>
          </w:p>
        </w:tc>
        <w:tc>
          <w:tcPr>
            <w:tcW w:w="1837" w:type="dxa"/>
          </w:tcPr>
          <w:p w:rsidR="006777F9" w:rsidRPr="006777F9" w:rsidRDefault="006777F9" w:rsidP="009A5501">
            <w:pPr>
              <w:spacing w:line="360" w:lineRule="auto"/>
              <w:jc w:val="center"/>
              <w:rPr>
                <w:rFonts w:ascii="Arial" w:hAnsi="Arial" w:cs="Arial"/>
              </w:rPr>
            </w:pPr>
            <w:r w:rsidRPr="006777F9">
              <w:rPr>
                <w:rFonts w:ascii="Arial" w:hAnsi="Arial" w:cs="Arial"/>
              </w:rPr>
              <w:t>8.9</w:t>
            </w:r>
          </w:p>
        </w:tc>
      </w:tr>
      <w:tr w:rsidR="00343933" w:rsidRPr="006777F9" w:rsidTr="00522748">
        <w:tc>
          <w:tcPr>
            <w:tcW w:w="3115" w:type="dxa"/>
          </w:tcPr>
          <w:p w:rsidR="00343933" w:rsidRPr="006777F9" w:rsidRDefault="00343933" w:rsidP="00522748">
            <w:pPr>
              <w:spacing w:line="360" w:lineRule="auto"/>
              <w:jc w:val="both"/>
              <w:rPr>
                <w:rFonts w:ascii="Arial" w:hAnsi="Arial" w:cs="Arial"/>
              </w:rPr>
            </w:pPr>
            <w:r w:rsidRPr="006777F9">
              <w:rPr>
                <w:rFonts w:ascii="Arial" w:hAnsi="Arial" w:cs="Arial"/>
              </w:rPr>
              <w:t>Комплектность</w:t>
            </w:r>
          </w:p>
        </w:tc>
        <w:tc>
          <w:tcPr>
            <w:tcW w:w="1557" w:type="dxa"/>
            <w:vAlign w:val="center"/>
          </w:tcPr>
          <w:p w:rsidR="00343933" w:rsidRPr="006777F9" w:rsidRDefault="00343933" w:rsidP="00522748">
            <w:pPr>
              <w:spacing w:line="360" w:lineRule="auto"/>
              <w:jc w:val="center"/>
              <w:rPr>
                <w:rFonts w:ascii="Arial" w:hAnsi="Arial" w:cs="Arial"/>
              </w:rPr>
            </w:pPr>
            <w:r w:rsidRPr="006777F9">
              <w:rPr>
                <w:rFonts w:ascii="Arial" w:hAnsi="Arial" w:cs="Arial"/>
              </w:rPr>
              <w:t>+</w:t>
            </w:r>
          </w:p>
        </w:tc>
        <w:tc>
          <w:tcPr>
            <w:tcW w:w="1277" w:type="dxa"/>
            <w:vAlign w:val="center"/>
          </w:tcPr>
          <w:p w:rsidR="00343933" w:rsidRPr="006777F9" w:rsidRDefault="00343933" w:rsidP="00522748">
            <w:pPr>
              <w:spacing w:line="360" w:lineRule="auto"/>
              <w:jc w:val="center"/>
              <w:rPr>
                <w:rFonts w:ascii="Arial" w:hAnsi="Arial" w:cs="Arial"/>
              </w:rPr>
            </w:pPr>
            <w:r w:rsidRPr="006777F9">
              <w:rPr>
                <w:rFonts w:ascii="Arial" w:hAnsi="Arial" w:cs="Arial"/>
              </w:rPr>
              <w:t>+</w:t>
            </w:r>
          </w:p>
        </w:tc>
        <w:tc>
          <w:tcPr>
            <w:tcW w:w="1559" w:type="dxa"/>
            <w:vAlign w:val="center"/>
          </w:tcPr>
          <w:p w:rsidR="00343933" w:rsidRPr="006777F9" w:rsidRDefault="00F04235" w:rsidP="00522748">
            <w:pPr>
              <w:spacing w:line="360" w:lineRule="auto"/>
              <w:jc w:val="center"/>
              <w:rPr>
                <w:rFonts w:ascii="Arial" w:hAnsi="Arial" w:cs="Arial"/>
              </w:rPr>
            </w:pPr>
            <w:r w:rsidRPr="006777F9">
              <w:rPr>
                <w:rFonts w:ascii="Arial" w:hAnsi="Arial" w:cs="Arial"/>
              </w:rPr>
              <w:t>5.1, 5</w:t>
            </w:r>
            <w:r w:rsidR="00343933" w:rsidRPr="006777F9">
              <w:rPr>
                <w:rFonts w:ascii="Arial" w:hAnsi="Arial" w:cs="Arial"/>
              </w:rPr>
              <w:t>.3</w:t>
            </w:r>
          </w:p>
        </w:tc>
        <w:tc>
          <w:tcPr>
            <w:tcW w:w="1837" w:type="dxa"/>
            <w:vAlign w:val="center"/>
          </w:tcPr>
          <w:p w:rsidR="00343933" w:rsidRPr="006777F9" w:rsidRDefault="00343933" w:rsidP="00522748">
            <w:pPr>
              <w:spacing w:line="360" w:lineRule="auto"/>
              <w:jc w:val="center"/>
              <w:rPr>
                <w:rFonts w:ascii="Arial" w:hAnsi="Arial" w:cs="Arial"/>
              </w:rPr>
            </w:pPr>
            <w:r w:rsidRPr="006777F9">
              <w:rPr>
                <w:rFonts w:ascii="Arial" w:hAnsi="Arial" w:cs="Arial"/>
              </w:rPr>
              <w:t>По ГОСТ 21552</w:t>
            </w:r>
          </w:p>
        </w:tc>
      </w:tr>
      <w:tr w:rsidR="00343933" w:rsidRPr="006777F9" w:rsidTr="00522748">
        <w:tc>
          <w:tcPr>
            <w:tcW w:w="3115" w:type="dxa"/>
          </w:tcPr>
          <w:p w:rsidR="00343933" w:rsidRPr="006777F9" w:rsidRDefault="00343933" w:rsidP="00522748">
            <w:pPr>
              <w:spacing w:line="360" w:lineRule="auto"/>
              <w:rPr>
                <w:rFonts w:ascii="Arial" w:hAnsi="Arial" w:cs="Arial"/>
              </w:rPr>
            </w:pPr>
            <w:r w:rsidRPr="006777F9">
              <w:rPr>
                <w:rFonts w:ascii="Arial" w:hAnsi="Arial" w:cs="Arial"/>
              </w:rPr>
              <w:t>Потребляемая мощность, масса</w:t>
            </w:r>
          </w:p>
        </w:tc>
        <w:tc>
          <w:tcPr>
            <w:tcW w:w="1557" w:type="dxa"/>
            <w:vAlign w:val="center"/>
          </w:tcPr>
          <w:p w:rsidR="00343933" w:rsidRPr="006777F9" w:rsidRDefault="00343933" w:rsidP="00522748">
            <w:pPr>
              <w:spacing w:line="360" w:lineRule="auto"/>
              <w:jc w:val="center"/>
              <w:rPr>
                <w:rFonts w:ascii="Arial" w:hAnsi="Arial" w:cs="Arial"/>
              </w:rPr>
            </w:pPr>
            <w:r w:rsidRPr="006777F9">
              <w:rPr>
                <w:rFonts w:ascii="Arial" w:hAnsi="Arial" w:cs="Arial"/>
              </w:rPr>
              <w:t>−</w:t>
            </w:r>
          </w:p>
        </w:tc>
        <w:tc>
          <w:tcPr>
            <w:tcW w:w="1277" w:type="dxa"/>
            <w:vAlign w:val="center"/>
          </w:tcPr>
          <w:p w:rsidR="00343933" w:rsidRPr="006777F9" w:rsidRDefault="00343933" w:rsidP="00522748">
            <w:pPr>
              <w:spacing w:line="360" w:lineRule="auto"/>
              <w:jc w:val="center"/>
              <w:rPr>
                <w:rFonts w:ascii="Arial" w:hAnsi="Arial" w:cs="Arial"/>
              </w:rPr>
            </w:pPr>
            <w:r w:rsidRPr="006777F9">
              <w:rPr>
                <w:rFonts w:ascii="Arial" w:hAnsi="Arial" w:cs="Arial"/>
              </w:rPr>
              <w:t>+</w:t>
            </w:r>
          </w:p>
        </w:tc>
        <w:tc>
          <w:tcPr>
            <w:tcW w:w="1559" w:type="dxa"/>
            <w:vAlign w:val="center"/>
          </w:tcPr>
          <w:p w:rsidR="00343933" w:rsidRPr="006777F9" w:rsidRDefault="00F04235" w:rsidP="00522748">
            <w:pPr>
              <w:spacing w:line="360" w:lineRule="auto"/>
              <w:jc w:val="center"/>
              <w:rPr>
                <w:rFonts w:ascii="Arial" w:hAnsi="Arial" w:cs="Arial"/>
              </w:rPr>
            </w:pPr>
            <w:r w:rsidRPr="006777F9">
              <w:rPr>
                <w:rFonts w:ascii="Arial" w:hAnsi="Arial" w:cs="Arial"/>
              </w:rPr>
              <w:t>4</w:t>
            </w:r>
            <w:r w:rsidR="00343933" w:rsidRPr="006777F9">
              <w:rPr>
                <w:rFonts w:ascii="Arial" w:hAnsi="Arial" w:cs="Arial"/>
              </w:rPr>
              <w:t>.6</w:t>
            </w:r>
          </w:p>
        </w:tc>
        <w:tc>
          <w:tcPr>
            <w:tcW w:w="1837" w:type="dxa"/>
            <w:vAlign w:val="center"/>
          </w:tcPr>
          <w:p w:rsidR="00343933" w:rsidRPr="006777F9" w:rsidRDefault="00343933" w:rsidP="00522748">
            <w:pPr>
              <w:spacing w:line="360" w:lineRule="auto"/>
              <w:jc w:val="center"/>
              <w:rPr>
                <w:rFonts w:ascii="Arial" w:hAnsi="Arial" w:cs="Arial"/>
              </w:rPr>
            </w:pPr>
            <w:r w:rsidRPr="006777F9">
              <w:rPr>
                <w:rFonts w:ascii="Arial" w:hAnsi="Arial" w:cs="Arial"/>
              </w:rPr>
              <w:t>По ГОСТ 21552</w:t>
            </w:r>
          </w:p>
        </w:tc>
      </w:tr>
      <w:tr w:rsidR="00343933" w:rsidRPr="006777F9" w:rsidTr="00522748">
        <w:tc>
          <w:tcPr>
            <w:tcW w:w="3115" w:type="dxa"/>
          </w:tcPr>
          <w:p w:rsidR="00343933" w:rsidRPr="006777F9" w:rsidRDefault="00343933" w:rsidP="00522748">
            <w:pPr>
              <w:spacing w:line="360" w:lineRule="auto"/>
              <w:jc w:val="both"/>
              <w:rPr>
                <w:rFonts w:ascii="Arial" w:hAnsi="Arial" w:cs="Arial"/>
              </w:rPr>
            </w:pPr>
            <w:r w:rsidRPr="006777F9">
              <w:rPr>
                <w:rFonts w:ascii="Arial" w:hAnsi="Arial" w:cs="Arial"/>
              </w:rPr>
              <w:t>Маркировка</w:t>
            </w:r>
          </w:p>
        </w:tc>
        <w:tc>
          <w:tcPr>
            <w:tcW w:w="1557" w:type="dxa"/>
            <w:vAlign w:val="center"/>
          </w:tcPr>
          <w:p w:rsidR="00343933" w:rsidRPr="006777F9" w:rsidRDefault="00343933" w:rsidP="00522748">
            <w:pPr>
              <w:spacing w:line="360" w:lineRule="auto"/>
              <w:jc w:val="center"/>
              <w:rPr>
                <w:rFonts w:ascii="Arial" w:hAnsi="Arial" w:cs="Arial"/>
              </w:rPr>
            </w:pPr>
            <w:r w:rsidRPr="006777F9">
              <w:rPr>
                <w:rFonts w:ascii="Arial" w:hAnsi="Arial" w:cs="Arial"/>
              </w:rPr>
              <w:t>+</w:t>
            </w:r>
          </w:p>
        </w:tc>
        <w:tc>
          <w:tcPr>
            <w:tcW w:w="1277" w:type="dxa"/>
            <w:vAlign w:val="center"/>
          </w:tcPr>
          <w:p w:rsidR="00343933" w:rsidRPr="006777F9" w:rsidRDefault="00343933" w:rsidP="00522748">
            <w:pPr>
              <w:spacing w:line="360" w:lineRule="auto"/>
              <w:jc w:val="center"/>
              <w:rPr>
                <w:rFonts w:ascii="Arial" w:hAnsi="Arial" w:cs="Arial"/>
              </w:rPr>
            </w:pPr>
            <w:r w:rsidRPr="006777F9">
              <w:rPr>
                <w:rFonts w:ascii="Arial" w:hAnsi="Arial" w:cs="Arial"/>
              </w:rPr>
              <w:t>+</w:t>
            </w:r>
          </w:p>
        </w:tc>
        <w:tc>
          <w:tcPr>
            <w:tcW w:w="1559" w:type="dxa"/>
            <w:vAlign w:val="center"/>
          </w:tcPr>
          <w:p w:rsidR="00343933" w:rsidRPr="006777F9" w:rsidRDefault="00F04235" w:rsidP="00522748">
            <w:pPr>
              <w:spacing w:line="360" w:lineRule="auto"/>
              <w:jc w:val="center"/>
              <w:rPr>
                <w:rFonts w:ascii="Arial" w:hAnsi="Arial" w:cs="Arial"/>
              </w:rPr>
            </w:pPr>
            <w:r w:rsidRPr="006777F9">
              <w:rPr>
                <w:rFonts w:ascii="Arial" w:hAnsi="Arial" w:cs="Arial"/>
              </w:rPr>
              <w:t>5.1, 5</w:t>
            </w:r>
            <w:r w:rsidR="00343933" w:rsidRPr="006777F9">
              <w:rPr>
                <w:rFonts w:ascii="Arial" w:hAnsi="Arial" w:cs="Arial"/>
              </w:rPr>
              <w:t>.4</w:t>
            </w:r>
          </w:p>
        </w:tc>
        <w:tc>
          <w:tcPr>
            <w:tcW w:w="1837" w:type="dxa"/>
            <w:vAlign w:val="center"/>
          </w:tcPr>
          <w:p w:rsidR="00343933" w:rsidRPr="006777F9" w:rsidRDefault="00343933" w:rsidP="00522748">
            <w:pPr>
              <w:spacing w:line="360" w:lineRule="auto"/>
              <w:jc w:val="center"/>
              <w:rPr>
                <w:rFonts w:ascii="Arial" w:hAnsi="Arial" w:cs="Arial"/>
              </w:rPr>
            </w:pPr>
            <w:r w:rsidRPr="006777F9">
              <w:rPr>
                <w:rFonts w:ascii="Arial" w:hAnsi="Arial" w:cs="Arial"/>
              </w:rPr>
              <w:t>По ГОСТ 21552</w:t>
            </w:r>
          </w:p>
        </w:tc>
      </w:tr>
      <w:tr w:rsidR="00343933" w:rsidRPr="006777F9" w:rsidTr="00522748">
        <w:tc>
          <w:tcPr>
            <w:tcW w:w="3115" w:type="dxa"/>
          </w:tcPr>
          <w:p w:rsidR="00343933" w:rsidRPr="006777F9" w:rsidRDefault="00343933" w:rsidP="00522748">
            <w:pPr>
              <w:spacing w:line="360" w:lineRule="auto"/>
              <w:jc w:val="both"/>
              <w:rPr>
                <w:rFonts w:ascii="Arial" w:hAnsi="Arial" w:cs="Arial"/>
              </w:rPr>
            </w:pPr>
            <w:r w:rsidRPr="006777F9">
              <w:rPr>
                <w:rFonts w:ascii="Arial" w:hAnsi="Arial" w:cs="Arial"/>
              </w:rPr>
              <w:t>Упаковка</w:t>
            </w:r>
          </w:p>
        </w:tc>
        <w:tc>
          <w:tcPr>
            <w:tcW w:w="1557" w:type="dxa"/>
            <w:vAlign w:val="center"/>
          </w:tcPr>
          <w:p w:rsidR="00343933" w:rsidRPr="006777F9" w:rsidRDefault="00343933" w:rsidP="00522748">
            <w:pPr>
              <w:spacing w:line="360" w:lineRule="auto"/>
              <w:jc w:val="center"/>
              <w:rPr>
                <w:rFonts w:ascii="Arial" w:hAnsi="Arial" w:cs="Arial"/>
              </w:rPr>
            </w:pPr>
            <w:r w:rsidRPr="006777F9">
              <w:rPr>
                <w:rFonts w:ascii="Arial" w:hAnsi="Arial" w:cs="Arial"/>
              </w:rPr>
              <w:t>+</w:t>
            </w:r>
          </w:p>
        </w:tc>
        <w:tc>
          <w:tcPr>
            <w:tcW w:w="1277" w:type="dxa"/>
            <w:vAlign w:val="center"/>
          </w:tcPr>
          <w:p w:rsidR="00343933" w:rsidRPr="006777F9" w:rsidRDefault="00343933" w:rsidP="00522748">
            <w:pPr>
              <w:spacing w:line="360" w:lineRule="auto"/>
              <w:jc w:val="center"/>
              <w:rPr>
                <w:rFonts w:ascii="Arial" w:hAnsi="Arial" w:cs="Arial"/>
              </w:rPr>
            </w:pPr>
            <w:r w:rsidRPr="006777F9">
              <w:rPr>
                <w:rFonts w:ascii="Arial" w:hAnsi="Arial" w:cs="Arial"/>
              </w:rPr>
              <w:t>+</w:t>
            </w:r>
          </w:p>
        </w:tc>
        <w:tc>
          <w:tcPr>
            <w:tcW w:w="1559" w:type="dxa"/>
            <w:vAlign w:val="center"/>
          </w:tcPr>
          <w:p w:rsidR="00343933" w:rsidRPr="006777F9" w:rsidRDefault="00F04235" w:rsidP="00522748">
            <w:pPr>
              <w:spacing w:line="360" w:lineRule="auto"/>
              <w:jc w:val="center"/>
              <w:rPr>
                <w:rFonts w:ascii="Arial" w:hAnsi="Arial" w:cs="Arial"/>
              </w:rPr>
            </w:pPr>
            <w:r w:rsidRPr="006777F9">
              <w:rPr>
                <w:rFonts w:ascii="Arial" w:hAnsi="Arial" w:cs="Arial"/>
              </w:rPr>
              <w:t>5.1, 5</w:t>
            </w:r>
            <w:r w:rsidR="00343933" w:rsidRPr="006777F9">
              <w:rPr>
                <w:rFonts w:ascii="Arial" w:hAnsi="Arial" w:cs="Arial"/>
              </w:rPr>
              <w:t>.5</w:t>
            </w:r>
          </w:p>
        </w:tc>
        <w:tc>
          <w:tcPr>
            <w:tcW w:w="1837" w:type="dxa"/>
            <w:vAlign w:val="center"/>
          </w:tcPr>
          <w:p w:rsidR="00343933" w:rsidRPr="006777F9" w:rsidRDefault="00343933" w:rsidP="00522748">
            <w:pPr>
              <w:spacing w:line="360" w:lineRule="auto"/>
              <w:jc w:val="center"/>
              <w:rPr>
                <w:rFonts w:ascii="Arial" w:hAnsi="Arial" w:cs="Arial"/>
              </w:rPr>
            </w:pPr>
            <w:r w:rsidRPr="006777F9">
              <w:rPr>
                <w:rFonts w:ascii="Arial" w:hAnsi="Arial" w:cs="Arial"/>
              </w:rPr>
              <w:t>По ГОСТ 21552</w:t>
            </w:r>
          </w:p>
        </w:tc>
      </w:tr>
      <w:tr w:rsidR="00343933" w:rsidRPr="006777F9" w:rsidTr="00522748">
        <w:tc>
          <w:tcPr>
            <w:tcW w:w="3115" w:type="dxa"/>
          </w:tcPr>
          <w:p w:rsidR="00343933" w:rsidRPr="006777F9" w:rsidRDefault="00343933" w:rsidP="00522748">
            <w:pPr>
              <w:spacing w:line="360" w:lineRule="auto"/>
              <w:rPr>
                <w:rFonts w:ascii="Arial" w:hAnsi="Arial" w:cs="Arial"/>
              </w:rPr>
            </w:pPr>
            <w:r w:rsidRPr="006777F9">
              <w:rPr>
                <w:rFonts w:ascii="Arial" w:hAnsi="Arial" w:cs="Arial"/>
              </w:rPr>
              <w:t>Транспортирование и хранение</w:t>
            </w:r>
          </w:p>
        </w:tc>
        <w:tc>
          <w:tcPr>
            <w:tcW w:w="1557" w:type="dxa"/>
            <w:vAlign w:val="center"/>
          </w:tcPr>
          <w:p w:rsidR="00343933" w:rsidRPr="006777F9" w:rsidRDefault="00343933" w:rsidP="00522748">
            <w:pPr>
              <w:spacing w:line="360" w:lineRule="auto"/>
              <w:jc w:val="center"/>
              <w:rPr>
                <w:rFonts w:ascii="Arial" w:hAnsi="Arial" w:cs="Arial"/>
              </w:rPr>
            </w:pPr>
            <w:r w:rsidRPr="006777F9">
              <w:rPr>
                <w:rFonts w:ascii="Arial" w:hAnsi="Arial" w:cs="Arial"/>
              </w:rPr>
              <w:t>−</w:t>
            </w:r>
          </w:p>
        </w:tc>
        <w:tc>
          <w:tcPr>
            <w:tcW w:w="1277" w:type="dxa"/>
            <w:vAlign w:val="center"/>
          </w:tcPr>
          <w:p w:rsidR="00343933" w:rsidRPr="006777F9" w:rsidRDefault="00343933" w:rsidP="00522748">
            <w:pPr>
              <w:spacing w:line="360" w:lineRule="auto"/>
              <w:jc w:val="center"/>
              <w:rPr>
                <w:rFonts w:ascii="Arial" w:hAnsi="Arial" w:cs="Arial"/>
              </w:rPr>
            </w:pPr>
            <w:r w:rsidRPr="006777F9">
              <w:rPr>
                <w:rFonts w:ascii="Arial" w:hAnsi="Arial" w:cs="Arial"/>
              </w:rPr>
              <w:t>+</w:t>
            </w:r>
          </w:p>
        </w:tc>
        <w:tc>
          <w:tcPr>
            <w:tcW w:w="1559" w:type="dxa"/>
            <w:vAlign w:val="center"/>
          </w:tcPr>
          <w:p w:rsidR="00343933" w:rsidRPr="006777F9" w:rsidRDefault="00F04235" w:rsidP="00522748">
            <w:pPr>
              <w:spacing w:line="360" w:lineRule="auto"/>
              <w:jc w:val="center"/>
              <w:rPr>
                <w:rFonts w:ascii="Arial" w:hAnsi="Arial" w:cs="Arial"/>
              </w:rPr>
            </w:pPr>
            <w:r w:rsidRPr="006777F9">
              <w:rPr>
                <w:rFonts w:ascii="Arial" w:hAnsi="Arial" w:cs="Arial"/>
              </w:rPr>
              <w:t>9</w:t>
            </w:r>
          </w:p>
        </w:tc>
        <w:tc>
          <w:tcPr>
            <w:tcW w:w="1837" w:type="dxa"/>
            <w:vAlign w:val="center"/>
          </w:tcPr>
          <w:p w:rsidR="00343933" w:rsidRPr="006777F9" w:rsidRDefault="00343933" w:rsidP="00522748">
            <w:pPr>
              <w:spacing w:line="360" w:lineRule="auto"/>
              <w:jc w:val="center"/>
              <w:rPr>
                <w:rFonts w:ascii="Arial" w:hAnsi="Arial" w:cs="Arial"/>
              </w:rPr>
            </w:pPr>
            <w:r w:rsidRPr="006777F9">
              <w:rPr>
                <w:rFonts w:ascii="Arial" w:hAnsi="Arial" w:cs="Arial"/>
              </w:rPr>
              <w:t>По ГОСТ 21552</w:t>
            </w:r>
          </w:p>
        </w:tc>
      </w:tr>
      <w:tr w:rsidR="00343933" w:rsidRPr="006777F9" w:rsidTr="00522748">
        <w:tc>
          <w:tcPr>
            <w:tcW w:w="9345" w:type="dxa"/>
            <w:gridSpan w:val="5"/>
          </w:tcPr>
          <w:p w:rsidR="00343933" w:rsidRPr="006777F9" w:rsidRDefault="00343933" w:rsidP="00522748">
            <w:pPr>
              <w:spacing w:line="360" w:lineRule="auto"/>
              <w:rPr>
                <w:rFonts w:ascii="Arial" w:hAnsi="Arial" w:cs="Arial"/>
              </w:rPr>
            </w:pPr>
            <w:r w:rsidRPr="006777F9">
              <w:rPr>
                <w:rFonts w:ascii="Arial" w:hAnsi="Arial" w:cs="Arial"/>
              </w:rPr>
              <w:t>Примечание − В таблице знак "+" означает, что рекомендуется проводить испытание данного вида; знак "−" − испытание проводить не рекомендуется.</w:t>
            </w:r>
          </w:p>
        </w:tc>
      </w:tr>
    </w:tbl>
    <w:p w:rsidR="00343933" w:rsidRPr="00343933" w:rsidRDefault="00343933" w:rsidP="00427902">
      <w:pPr>
        <w:spacing w:after="0" w:line="360" w:lineRule="auto"/>
        <w:ind w:firstLine="709"/>
        <w:jc w:val="both"/>
        <w:rPr>
          <w:rFonts w:ascii="Arial" w:hAnsi="Arial" w:cs="Arial"/>
          <w:sz w:val="24"/>
          <w:szCs w:val="24"/>
        </w:rPr>
      </w:pPr>
    </w:p>
    <w:p w:rsidR="00427902" w:rsidRPr="000D265A" w:rsidRDefault="00F04235" w:rsidP="00427902">
      <w:pPr>
        <w:spacing w:after="0" w:line="360" w:lineRule="auto"/>
        <w:ind w:firstLine="709"/>
        <w:jc w:val="both"/>
        <w:rPr>
          <w:rFonts w:ascii="Arial" w:hAnsi="Arial" w:cs="Arial"/>
          <w:sz w:val="24"/>
          <w:szCs w:val="24"/>
        </w:rPr>
      </w:pPr>
      <w:r w:rsidRPr="00F04235">
        <w:rPr>
          <w:rFonts w:ascii="Arial" w:hAnsi="Arial" w:cs="Arial"/>
          <w:sz w:val="24"/>
          <w:szCs w:val="24"/>
        </w:rPr>
        <w:t xml:space="preserve">7.3 </w:t>
      </w:r>
      <w:r w:rsidR="00427902" w:rsidRPr="000D265A">
        <w:rPr>
          <w:rFonts w:ascii="Arial" w:hAnsi="Arial" w:cs="Arial"/>
          <w:sz w:val="24"/>
          <w:szCs w:val="24"/>
        </w:rPr>
        <w:t>Сертификационные испытания для проведения обязательной сертификации (сертификации в законодательно-регулируемой сфере) проводят по:</w:t>
      </w:r>
    </w:p>
    <w:p w:rsidR="00427902" w:rsidRPr="000D265A" w:rsidRDefault="00427902" w:rsidP="00427902">
      <w:pPr>
        <w:spacing w:after="0" w:line="360" w:lineRule="auto"/>
        <w:ind w:firstLine="709"/>
        <w:jc w:val="both"/>
        <w:rPr>
          <w:rFonts w:ascii="Arial" w:hAnsi="Arial" w:cs="Arial"/>
          <w:sz w:val="24"/>
          <w:szCs w:val="24"/>
        </w:rPr>
      </w:pPr>
      <w:r w:rsidRPr="000D265A">
        <w:rPr>
          <w:rFonts w:ascii="Arial" w:hAnsi="Arial" w:cs="Arial"/>
          <w:sz w:val="24"/>
          <w:szCs w:val="24"/>
        </w:rPr>
        <w:t>требованиям обеспечения вывода информации на носитель в виде, доступном для незрячих пользователей,</w:t>
      </w:r>
    </w:p>
    <w:p w:rsidR="00427902" w:rsidRPr="000D265A" w:rsidRDefault="00427902" w:rsidP="00427902">
      <w:pPr>
        <w:spacing w:after="0" w:line="360" w:lineRule="auto"/>
        <w:ind w:firstLine="709"/>
        <w:jc w:val="both"/>
        <w:rPr>
          <w:rFonts w:ascii="Arial" w:hAnsi="Arial" w:cs="Arial"/>
          <w:sz w:val="24"/>
          <w:szCs w:val="24"/>
        </w:rPr>
      </w:pPr>
      <w:r w:rsidRPr="000D265A">
        <w:rPr>
          <w:rFonts w:ascii="Arial" w:hAnsi="Arial" w:cs="Arial"/>
          <w:sz w:val="24"/>
          <w:szCs w:val="24"/>
        </w:rPr>
        <w:t>обеспечению безопасности и радиоэлектронной защиты - в аккредитованных в Системе сертификации технических средств для инвалидов испытательных лабораториях.</w:t>
      </w:r>
    </w:p>
    <w:p w:rsidR="00427902" w:rsidRPr="000D265A" w:rsidRDefault="00F04235" w:rsidP="00427902">
      <w:pPr>
        <w:spacing w:after="0" w:line="360" w:lineRule="auto"/>
        <w:ind w:firstLine="709"/>
        <w:jc w:val="both"/>
        <w:rPr>
          <w:rFonts w:ascii="Arial" w:hAnsi="Arial" w:cs="Arial"/>
          <w:sz w:val="24"/>
          <w:szCs w:val="24"/>
        </w:rPr>
      </w:pPr>
      <w:r w:rsidRPr="00F04235">
        <w:rPr>
          <w:rFonts w:ascii="Arial" w:hAnsi="Arial" w:cs="Arial"/>
          <w:sz w:val="24"/>
          <w:szCs w:val="24"/>
        </w:rPr>
        <w:lastRenderedPageBreak/>
        <w:t xml:space="preserve">7.4 </w:t>
      </w:r>
      <w:r w:rsidR="00427902" w:rsidRPr="000D265A">
        <w:rPr>
          <w:rFonts w:ascii="Arial" w:hAnsi="Arial" w:cs="Arial"/>
          <w:sz w:val="24"/>
          <w:szCs w:val="24"/>
        </w:rPr>
        <w:t>Сертификационные испытания для проведения добровольной сертификации проводят по требованиям, перечень которых должен быть согласован между изготовителем и потребителем</w:t>
      </w:r>
      <w:r w:rsidR="00824988" w:rsidRPr="000D265A">
        <w:rPr>
          <w:rFonts w:ascii="Arial" w:hAnsi="Arial" w:cs="Arial"/>
          <w:sz w:val="24"/>
          <w:szCs w:val="24"/>
        </w:rPr>
        <w:t>.</w:t>
      </w:r>
    </w:p>
    <w:p w:rsidR="00824988" w:rsidRPr="00E623E3" w:rsidRDefault="00C5404A" w:rsidP="006C212F">
      <w:pPr>
        <w:spacing w:before="240" w:after="240" w:line="360" w:lineRule="auto"/>
        <w:ind w:firstLine="709"/>
        <w:jc w:val="both"/>
        <w:rPr>
          <w:rFonts w:ascii="Arial" w:hAnsi="Arial" w:cs="Arial"/>
          <w:b/>
          <w:sz w:val="28"/>
          <w:szCs w:val="28"/>
        </w:rPr>
      </w:pPr>
      <w:r w:rsidRPr="00E623E3">
        <w:rPr>
          <w:rFonts w:ascii="Arial" w:hAnsi="Arial" w:cs="Arial"/>
          <w:b/>
          <w:sz w:val="28"/>
          <w:szCs w:val="28"/>
        </w:rPr>
        <w:t>8</w:t>
      </w:r>
      <w:r w:rsidR="00E26127" w:rsidRPr="00E623E3">
        <w:rPr>
          <w:rFonts w:ascii="Arial" w:hAnsi="Arial" w:cs="Arial"/>
          <w:b/>
          <w:sz w:val="28"/>
          <w:szCs w:val="28"/>
        </w:rPr>
        <w:t xml:space="preserve"> Методы контроля</w:t>
      </w:r>
    </w:p>
    <w:p w:rsidR="00E26127" w:rsidRPr="00E26127" w:rsidRDefault="00E26127" w:rsidP="00E26127">
      <w:pPr>
        <w:spacing w:after="0" w:line="360" w:lineRule="auto"/>
        <w:ind w:firstLine="709"/>
        <w:jc w:val="both"/>
        <w:rPr>
          <w:rFonts w:ascii="Arial" w:hAnsi="Arial" w:cs="Arial"/>
          <w:sz w:val="24"/>
          <w:szCs w:val="24"/>
        </w:rPr>
      </w:pPr>
      <w:r>
        <w:rPr>
          <w:rFonts w:ascii="Arial" w:hAnsi="Arial" w:cs="Arial"/>
          <w:sz w:val="24"/>
          <w:szCs w:val="24"/>
        </w:rPr>
        <w:t>8</w:t>
      </w:r>
      <w:r w:rsidRPr="00E26127">
        <w:rPr>
          <w:rFonts w:ascii="Arial" w:hAnsi="Arial" w:cs="Arial"/>
          <w:sz w:val="24"/>
          <w:szCs w:val="24"/>
        </w:rPr>
        <w:t>.1 Общие требования</w:t>
      </w:r>
    </w:p>
    <w:p w:rsidR="00E26127" w:rsidRPr="00E26127" w:rsidRDefault="00E26127" w:rsidP="00026233">
      <w:pPr>
        <w:spacing w:after="0" w:line="360" w:lineRule="auto"/>
        <w:ind w:firstLine="709"/>
        <w:jc w:val="both"/>
        <w:rPr>
          <w:rFonts w:ascii="Arial" w:hAnsi="Arial" w:cs="Arial"/>
          <w:sz w:val="24"/>
          <w:szCs w:val="24"/>
        </w:rPr>
      </w:pPr>
      <w:r w:rsidRPr="00E26127">
        <w:rPr>
          <w:rFonts w:ascii="Arial" w:hAnsi="Arial" w:cs="Arial"/>
          <w:sz w:val="24"/>
          <w:szCs w:val="24"/>
        </w:rPr>
        <w:t>Технические требования к подготовке и проведению контроля - по ГОСТ</w:t>
      </w:r>
      <w:r w:rsidR="004F60F7">
        <w:rPr>
          <w:rFonts w:ascii="Arial" w:hAnsi="Arial" w:cs="Arial"/>
          <w:sz w:val="24"/>
          <w:szCs w:val="24"/>
        </w:rPr>
        <w:t> </w:t>
      </w:r>
      <w:r w:rsidRPr="00E26127">
        <w:rPr>
          <w:rFonts w:ascii="Arial" w:hAnsi="Arial" w:cs="Arial"/>
          <w:sz w:val="24"/>
          <w:szCs w:val="24"/>
        </w:rPr>
        <w:t>21552 и настоящему стандарту.</w:t>
      </w:r>
    </w:p>
    <w:p w:rsidR="00E26127" w:rsidRPr="00E26127" w:rsidRDefault="00E26127" w:rsidP="00026233">
      <w:pPr>
        <w:spacing w:after="0" w:line="360" w:lineRule="auto"/>
        <w:ind w:firstLine="709"/>
        <w:jc w:val="both"/>
        <w:rPr>
          <w:rFonts w:ascii="Arial" w:hAnsi="Arial" w:cs="Arial"/>
          <w:sz w:val="24"/>
          <w:szCs w:val="24"/>
        </w:rPr>
      </w:pPr>
      <w:r w:rsidRPr="00E26127">
        <w:rPr>
          <w:rFonts w:ascii="Arial" w:hAnsi="Arial" w:cs="Arial"/>
          <w:sz w:val="24"/>
          <w:szCs w:val="24"/>
        </w:rPr>
        <w:t>Средства контроля (измерений) указывают в ТУ на устройства конкретного типа.</w:t>
      </w:r>
    </w:p>
    <w:p w:rsidR="00E26127" w:rsidRPr="00E26127" w:rsidRDefault="00E26127" w:rsidP="00026233">
      <w:pPr>
        <w:spacing w:after="0" w:line="360" w:lineRule="auto"/>
        <w:ind w:firstLine="709"/>
        <w:jc w:val="both"/>
        <w:rPr>
          <w:rFonts w:ascii="Arial" w:hAnsi="Arial" w:cs="Arial"/>
          <w:sz w:val="24"/>
          <w:szCs w:val="24"/>
        </w:rPr>
      </w:pPr>
      <w:r w:rsidRPr="00E26127">
        <w:rPr>
          <w:rFonts w:ascii="Arial" w:hAnsi="Arial" w:cs="Arial"/>
          <w:sz w:val="24"/>
          <w:szCs w:val="24"/>
        </w:rPr>
        <w:t>Контроль основных параметров и функционирования устрой</w:t>
      </w:r>
      <w:r w:rsidR="002235E3">
        <w:rPr>
          <w:rFonts w:ascii="Arial" w:hAnsi="Arial" w:cs="Arial"/>
          <w:sz w:val="24"/>
          <w:szCs w:val="24"/>
        </w:rPr>
        <w:t>ств проводят в составе ПК</w:t>
      </w:r>
      <w:r w:rsidRPr="00E26127">
        <w:rPr>
          <w:rFonts w:ascii="Arial" w:hAnsi="Arial" w:cs="Arial"/>
          <w:sz w:val="24"/>
          <w:szCs w:val="24"/>
        </w:rPr>
        <w:t>, указанного в ТУ, по методикам, изложенным в ТУ на устройства конкретного типа.</w:t>
      </w:r>
    </w:p>
    <w:p w:rsidR="00E26127" w:rsidRPr="00E26127" w:rsidRDefault="00E26127" w:rsidP="00E26127">
      <w:pPr>
        <w:spacing w:after="0" w:line="360" w:lineRule="auto"/>
        <w:ind w:firstLine="709"/>
        <w:jc w:val="both"/>
        <w:rPr>
          <w:rFonts w:ascii="Arial" w:hAnsi="Arial" w:cs="Arial"/>
          <w:sz w:val="24"/>
          <w:szCs w:val="24"/>
        </w:rPr>
      </w:pPr>
      <w:r>
        <w:rPr>
          <w:rFonts w:ascii="Arial" w:hAnsi="Arial" w:cs="Arial"/>
          <w:sz w:val="24"/>
          <w:szCs w:val="24"/>
        </w:rPr>
        <w:t>8</w:t>
      </w:r>
      <w:r w:rsidRPr="00E26127">
        <w:rPr>
          <w:rFonts w:ascii="Arial" w:hAnsi="Arial" w:cs="Arial"/>
          <w:sz w:val="24"/>
          <w:szCs w:val="24"/>
        </w:rPr>
        <w:t>.2 Контроль основных параметров</w:t>
      </w:r>
    </w:p>
    <w:p w:rsidR="00E26127" w:rsidRPr="00E26127" w:rsidRDefault="00E26127" w:rsidP="00E26127">
      <w:pPr>
        <w:spacing w:after="0" w:line="360" w:lineRule="auto"/>
        <w:ind w:firstLine="709"/>
        <w:jc w:val="both"/>
        <w:rPr>
          <w:rFonts w:ascii="Arial" w:hAnsi="Arial" w:cs="Arial"/>
          <w:sz w:val="24"/>
          <w:szCs w:val="24"/>
        </w:rPr>
      </w:pPr>
      <w:r>
        <w:rPr>
          <w:rFonts w:ascii="Arial" w:hAnsi="Arial" w:cs="Arial"/>
          <w:sz w:val="24"/>
          <w:szCs w:val="24"/>
        </w:rPr>
        <w:t>8</w:t>
      </w:r>
      <w:r w:rsidR="002D3B9F">
        <w:rPr>
          <w:rFonts w:ascii="Arial" w:hAnsi="Arial" w:cs="Arial"/>
          <w:sz w:val="24"/>
          <w:szCs w:val="24"/>
        </w:rPr>
        <w:t>.2.1 Число символов в строке (4</w:t>
      </w:r>
      <w:r w:rsidRPr="00E26127">
        <w:rPr>
          <w:rFonts w:ascii="Arial" w:hAnsi="Arial" w:cs="Arial"/>
          <w:sz w:val="24"/>
          <w:szCs w:val="24"/>
        </w:rPr>
        <w:t>.</w:t>
      </w:r>
      <w:r w:rsidR="002D3B9F">
        <w:rPr>
          <w:rFonts w:ascii="Arial" w:hAnsi="Arial" w:cs="Arial"/>
          <w:sz w:val="24"/>
          <w:szCs w:val="24"/>
        </w:rPr>
        <w:t>2), набор печатаемых символов (4</w:t>
      </w:r>
      <w:r w:rsidRPr="00E26127">
        <w:rPr>
          <w:rFonts w:ascii="Arial" w:hAnsi="Arial" w:cs="Arial"/>
          <w:sz w:val="24"/>
          <w:szCs w:val="24"/>
        </w:rPr>
        <w:t>.3) проверяют по КД на устройства конкретного типа.</w:t>
      </w:r>
    </w:p>
    <w:p w:rsidR="00E26127" w:rsidRPr="00E26127" w:rsidRDefault="00E26127" w:rsidP="00E26127">
      <w:pPr>
        <w:spacing w:after="0" w:line="360" w:lineRule="auto"/>
        <w:ind w:firstLine="709"/>
        <w:jc w:val="both"/>
        <w:rPr>
          <w:rFonts w:ascii="Arial" w:hAnsi="Arial" w:cs="Arial"/>
          <w:sz w:val="24"/>
          <w:szCs w:val="24"/>
        </w:rPr>
      </w:pPr>
      <w:r>
        <w:rPr>
          <w:rFonts w:ascii="Arial" w:hAnsi="Arial" w:cs="Arial"/>
          <w:sz w:val="24"/>
          <w:szCs w:val="24"/>
        </w:rPr>
        <w:t>8</w:t>
      </w:r>
      <w:r w:rsidRPr="00E26127">
        <w:rPr>
          <w:rFonts w:ascii="Arial" w:hAnsi="Arial" w:cs="Arial"/>
          <w:sz w:val="24"/>
          <w:szCs w:val="24"/>
        </w:rPr>
        <w:t>.2.2 Основной шаг строки и печати, размеры символа и элементов символов и взаимного расположен</w:t>
      </w:r>
      <w:r w:rsidR="002D3B9F">
        <w:rPr>
          <w:rFonts w:ascii="Arial" w:hAnsi="Arial" w:cs="Arial"/>
          <w:sz w:val="24"/>
          <w:szCs w:val="24"/>
        </w:rPr>
        <w:t>ия соседних элементов символа (4</w:t>
      </w:r>
      <w:r w:rsidRPr="00E26127">
        <w:rPr>
          <w:rFonts w:ascii="Arial" w:hAnsi="Arial" w:cs="Arial"/>
          <w:sz w:val="24"/>
          <w:szCs w:val="24"/>
        </w:rPr>
        <w:t>.2) проверяют непосредственным измерением в соответствии с методиками, изложенными в ТУ на устройства конкретного типа.</w:t>
      </w:r>
    </w:p>
    <w:p w:rsidR="00E26127" w:rsidRPr="0077108D" w:rsidRDefault="00E26127" w:rsidP="00E26127">
      <w:pPr>
        <w:spacing w:after="0" w:line="360" w:lineRule="auto"/>
        <w:ind w:firstLine="709"/>
        <w:jc w:val="both"/>
        <w:rPr>
          <w:rFonts w:ascii="Arial" w:hAnsi="Arial" w:cs="Arial"/>
          <w:sz w:val="24"/>
          <w:szCs w:val="24"/>
        </w:rPr>
      </w:pPr>
      <w:r>
        <w:rPr>
          <w:rFonts w:ascii="Arial" w:hAnsi="Arial" w:cs="Arial"/>
          <w:sz w:val="24"/>
          <w:szCs w:val="24"/>
        </w:rPr>
        <w:t>8</w:t>
      </w:r>
      <w:r w:rsidRPr="00E26127">
        <w:rPr>
          <w:rFonts w:ascii="Arial" w:hAnsi="Arial" w:cs="Arial"/>
          <w:sz w:val="24"/>
          <w:szCs w:val="24"/>
        </w:rPr>
        <w:t>.2.3 Разброс элементов си</w:t>
      </w:r>
      <w:r w:rsidR="002D3B9F">
        <w:rPr>
          <w:rFonts w:ascii="Arial" w:hAnsi="Arial" w:cs="Arial"/>
          <w:sz w:val="24"/>
          <w:szCs w:val="24"/>
        </w:rPr>
        <w:t>мволов по горизонтали (4</w:t>
      </w:r>
      <w:r w:rsidRPr="00E26127">
        <w:rPr>
          <w:rFonts w:ascii="Arial" w:hAnsi="Arial" w:cs="Arial"/>
          <w:sz w:val="24"/>
          <w:szCs w:val="24"/>
        </w:rPr>
        <w:t xml:space="preserve">.2) проверяют измерением расстояния между линиями, проведенными по границам основного диаметра изображения элементов символов в одной вертикальной колонке при печати разноименной информации. Измерения проводят на пяти произвольно взятых колонках в первой, третьей и шестой условных строках текста. Результаты измерений не должны отличаться от значения основного диаметра элемента символа </w:t>
      </w:r>
      <w:r w:rsidR="00625507" w:rsidRPr="00625507">
        <w:rPr>
          <w:rFonts w:ascii="Arial" w:hAnsi="Arial" w:cs="Arial"/>
          <w:sz w:val="24"/>
          <w:szCs w:val="24"/>
        </w:rPr>
        <w:t>(</w:t>
      </w:r>
      <w:r w:rsidR="00625507" w:rsidRPr="00625507">
        <w:rPr>
          <w:rFonts w:ascii="Times New Roman" w:hAnsi="Times New Roman" w:cs="Times New Roman"/>
          <w:i/>
          <w:sz w:val="28"/>
          <w:szCs w:val="28"/>
          <w:lang w:val="en-US"/>
        </w:rPr>
        <w:t>d</w:t>
      </w:r>
      <w:r w:rsidR="00625507" w:rsidRPr="00625507">
        <w:rPr>
          <w:rFonts w:ascii="Arial" w:hAnsi="Arial" w:cs="Arial"/>
          <w:sz w:val="24"/>
          <w:szCs w:val="24"/>
        </w:rPr>
        <w:t>)</w:t>
      </w:r>
      <w:r w:rsidRPr="00E26127">
        <w:rPr>
          <w:rFonts w:ascii="Arial" w:hAnsi="Arial" w:cs="Arial"/>
          <w:sz w:val="24"/>
          <w:szCs w:val="24"/>
        </w:rPr>
        <w:t xml:space="preserve"> более чем на 0,2</w:t>
      </w:r>
      <w:r w:rsidR="00F55F81" w:rsidRPr="00F55F81">
        <w:rPr>
          <w:rFonts w:ascii="Times New Roman" w:hAnsi="Times New Roman" w:cs="Times New Roman"/>
          <w:i/>
          <w:sz w:val="28"/>
          <w:szCs w:val="28"/>
          <w:lang w:val="en-US"/>
        </w:rPr>
        <w:t>d</w:t>
      </w:r>
      <w:r w:rsidR="00F55F81" w:rsidRPr="0077108D">
        <w:rPr>
          <w:rFonts w:ascii="Times New Roman" w:hAnsi="Times New Roman" w:cs="Times New Roman"/>
          <w:sz w:val="28"/>
          <w:szCs w:val="28"/>
        </w:rPr>
        <w:t>.</w:t>
      </w:r>
    </w:p>
    <w:p w:rsidR="00E26127" w:rsidRPr="00E26127" w:rsidRDefault="00E26127" w:rsidP="00E26127">
      <w:pPr>
        <w:spacing w:after="0" w:line="360" w:lineRule="auto"/>
        <w:ind w:firstLine="709"/>
        <w:jc w:val="both"/>
        <w:rPr>
          <w:rFonts w:ascii="Arial" w:hAnsi="Arial" w:cs="Arial"/>
          <w:sz w:val="24"/>
          <w:szCs w:val="24"/>
        </w:rPr>
      </w:pPr>
      <w:r>
        <w:rPr>
          <w:rFonts w:ascii="Arial" w:hAnsi="Arial" w:cs="Arial"/>
          <w:sz w:val="24"/>
          <w:szCs w:val="24"/>
        </w:rPr>
        <w:t>8</w:t>
      </w:r>
      <w:r w:rsidRPr="00E26127">
        <w:rPr>
          <w:rFonts w:ascii="Arial" w:hAnsi="Arial" w:cs="Arial"/>
          <w:sz w:val="24"/>
          <w:szCs w:val="24"/>
        </w:rPr>
        <w:t>.2.4 Разброс эл</w:t>
      </w:r>
      <w:r w:rsidR="002D3B9F">
        <w:rPr>
          <w:rFonts w:ascii="Arial" w:hAnsi="Arial" w:cs="Arial"/>
          <w:sz w:val="24"/>
          <w:szCs w:val="24"/>
        </w:rPr>
        <w:t>ементов символов по вертикали (4</w:t>
      </w:r>
      <w:r w:rsidRPr="00E26127">
        <w:rPr>
          <w:rFonts w:ascii="Arial" w:hAnsi="Arial" w:cs="Arial"/>
          <w:sz w:val="24"/>
          <w:szCs w:val="24"/>
        </w:rPr>
        <w:t>.2) проверяют измерением расстояния между линиями, проведенными по границам основного диаметра изображения элементов символов в одной горизонтальной строке при печати разноименной информации. Измерения проводят на двух произвольно взятых строках элементов символов в одной строке текста для пяти произвольно взятых строк условного текста. Результаты измерений не должны отличаться от значения основного диаметра элемента символа (</w:t>
      </w:r>
      <w:r w:rsidR="00F14195" w:rsidRPr="00F14195">
        <w:rPr>
          <w:rFonts w:ascii="Times New Roman" w:hAnsi="Times New Roman" w:cs="Times New Roman"/>
          <w:i/>
          <w:sz w:val="28"/>
          <w:szCs w:val="28"/>
          <w:lang w:val="en-US"/>
        </w:rPr>
        <w:t>d</w:t>
      </w:r>
      <w:r w:rsidRPr="00E26127">
        <w:rPr>
          <w:rFonts w:ascii="Arial" w:hAnsi="Arial" w:cs="Arial"/>
          <w:sz w:val="24"/>
          <w:szCs w:val="24"/>
        </w:rPr>
        <w:t xml:space="preserve">) более чем на </w:t>
      </w:r>
      <w:r w:rsidR="00D956C7">
        <w:rPr>
          <w:rFonts w:ascii="Arial" w:hAnsi="Arial" w:cs="Arial"/>
          <w:sz w:val="24"/>
          <w:szCs w:val="24"/>
        </w:rPr>
        <w:t>0,2</w:t>
      </w:r>
      <w:r w:rsidR="00D956C7" w:rsidRPr="00D956C7">
        <w:rPr>
          <w:rFonts w:ascii="Times New Roman" w:hAnsi="Times New Roman" w:cs="Times New Roman"/>
          <w:i/>
          <w:sz w:val="28"/>
          <w:szCs w:val="28"/>
        </w:rPr>
        <w:t>d</w:t>
      </w:r>
      <w:r w:rsidRPr="00E26127">
        <w:rPr>
          <w:rFonts w:ascii="Arial" w:hAnsi="Arial" w:cs="Arial"/>
          <w:sz w:val="24"/>
          <w:szCs w:val="24"/>
        </w:rPr>
        <w:t>.</w:t>
      </w:r>
    </w:p>
    <w:p w:rsidR="00E26127" w:rsidRPr="00E26127" w:rsidRDefault="00E26127" w:rsidP="00E26127">
      <w:pPr>
        <w:spacing w:after="0" w:line="360" w:lineRule="auto"/>
        <w:ind w:firstLine="709"/>
        <w:jc w:val="both"/>
        <w:rPr>
          <w:rFonts w:ascii="Arial" w:hAnsi="Arial" w:cs="Arial"/>
          <w:sz w:val="24"/>
          <w:szCs w:val="24"/>
        </w:rPr>
      </w:pPr>
      <w:r>
        <w:rPr>
          <w:rFonts w:ascii="Arial" w:hAnsi="Arial" w:cs="Arial"/>
          <w:sz w:val="24"/>
          <w:szCs w:val="24"/>
        </w:rPr>
        <w:lastRenderedPageBreak/>
        <w:t>8</w:t>
      </w:r>
      <w:r w:rsidR="002D3B9F">
        <w:rPr>
          <w:rFonts w:ascii="Arial" w:hAnsi="Arial" w:cs="Arial"/>
          <w:sz w:val="24"/>
          <w:szCs w:val="24"/>
        </w:rPr>
        <w:t xml:space="preserve">.3 Контроль скорости печати (4.4, 4.5) - по </w:t>
      </w:r>
      <w:r w:rsidR="000055E2">
        <w:rPr>
          <w:rFonts w:ascii="Arial" w:hAnsi="Arial" w:cs="Arial"/>
          <w:sz w:val="24"/>
          <w:szCs w:val="24"/>
        </w:rPr>
        <w:t xml:space="preserve">п. </w:t>
      </w:r>
      <w:r w:rsidR="002D3B9F">
        <w:rPr>
          <w:rFonts w:ascii="Arial" w:hAnsi="Arial" w:cs="Arial"/>
          <w:sz w:val="24"/>
          <w:szCs w:val="24"/>
        </w:rPr>
        <w:t>6</w:t>
      </w:r>
      <w:r w:rsidRPr="00E26127">
        <w:rPr>
          <w:rFonts w:ascii="Arial" w:hAnsi="Arial" w:cs="Arial"/>
          <w:sz w:val="24"/>
          <w:szCs w:val="24"/>
        </w:rPr>
        <w:t>.4 ГОСТ 21776.</w:t>
      </w:r>
    </w:p>
    <w:p w:rsidR="00E26127" w:rsidRPr="00E26127" w:rsidRDefault="00E26127" w:rsidP="00E26127">
      <w:pPr>
        <w:spacing w:after="0" w:line="360" w:lineRule="auto"/>
        <w:ind w:firstLine="709"/>
        <w:jc w:val="both"/>
        <w:rPr>
          <w:rFonts w:ascii="Arial" w:hAnsi="Arial" w:cs="Arial"/>
          <w:sz w:val="24"/>
          <w:szCs w:val="24"/>
        </w:rPr>
      </w:pPr>
      <w:r>
        <w:rPr>
          <w:rFonts w:ascii="Arial" w:hAnsi="Arial" w:cs="Arial"/>
          <w:sz w:val="24"/>
          <w:szCs w:val="24"/>
        </w:rPr>
        <w:t>8</w:t>
      </w:r>
      <w:r w:rsidR="002D3B9F">
        <w:rPr>
          <w:rFonts w:ascii="Arial" w:hAnsi="Arial" w:cs="Arial"/>
          <w:sz w:val="24"/>
          <w:szCs w:val="24"/>
        </w:rPr>
        <w:t>.4 Требования надежности (5</w:t>
      </w:r>
      <w:r w:rsidRPr="00E26127">
        <w:rPr>
          <w:rFonts w:ascii="Arial" w:hAnsi="Arial" w:cs="Arial"/>
          <w:sz w:val="24"/>
          <w:szCs w:val="24"/>
        </w:rPr>
        <w:t>.2.2) проверяют по методикам, указанным в приложении 1 ГОСТ 21776 и ТУ на устройства конкретного типа.</w:t>
      </w:r>
    </w:p>
    <w:p w:rsidR="00E26127" w:rsidRPr="00E26127" w:rsidRDefault="00E26127" w:rsidP="00E26127">
      <w:pPr>
        <w:spacing w:after="0" w:line="360" w:lineRule="auto"/>
        <w:ind w:firstLine="709"/>
        <w:jc w:val="both"/>
        <w:rPr>
          <w:rFonts w:ascii="Arial" w:hAnsi="Arial" w:cs="Arial"/>
          <w:sz w:val="24"/>
          <w:szCs w:val="24"/>
        </w:rPr>
      </w:pPr>
      <w:r>
        <w:rPr>
          <w:rFonts w:ascii="Arial" w:hAnsi="Arial" w:cs="Arial"/>
          <w:sz w:val="24"/>
          <w:szCs w:val="24"/>
        </w:rPr>
        <w:t>8</w:t>
      </w:r>
      <w:r w:rsidRPr="00E26127">
        <w:rPr>
          <w:rFonts w:ascii="Arial" w:hAnsi="Arial" w:cs="Arial"/>
          <w:sz w:val="24"/>
          <w:szCs w:val="24"/>
        </w:rPr>
        <w:t>.5 Требования э</w:t>
      </w:r>
      <w:r w:rsidR="002D3B9F">
        <w:rPr>
          <w:rFonts w:ascii="Arial" w:hAnsi="Arial" w:cs="Arial"/>
          <w:sz w:val="24"/>
          <w:szCs w:val="24"/>
        </w:rPr>
        <w:t>лектромагнитной совместимости (5</w:t>
      </w:r>
      <w:r w:rsidRPr="00E26127">
        <w:rPr>
          <w:rFonts w:ascii="Arial" w:hAnsi="Arial" w:cs="Arial"/>
          <w:sz w:val="24"/>
          <w:szCs w:val="24"/>
        </w:rPr>
        <w:t>.2.3) проверяют по методикам, изложенным в ТУ на устройства конкретного типа, в соответствии с ГОСТ 29216 (в части создаваемых индустриальных радиопомех) и ГОСТ Р 50628 (в части устойчивости к электромагнитным помехам).</w:t>
      </w:r>
    </w:p>
    <w:p w:rsidR="00E26127" w:rsidRPr="00E26127" w:rsidRDefault="00E26127" w:rsidP="00E26127">
      <w:pPr>
        <w:spacing w:after="0" w:line="360" w:lineRule="auto"/>
        <w:ind w:firstLine="709"/>
        <w:jc w:val="both"/>
        <w:rPr>
          <w:rFonts w:ascii="Arial" w:hAnsi="Arial" w:cs="Arial"/>
          <w:sz w:val="24"/>
          <w:szCs w:val="24"/>
        </w:rPr>
      </w:pPr>
      <w:r>
        <w:rPr>
          <w:rFonts w:ascii="Arial" w:hAnsi="Arial" w:cs="Arial"/>
          <w:sz w:val="24"/>
          <w:szCs w:val="24"/>
        </w:rPr>
        <w:t>8</w:t>
      </w:r>
      <w:r w:rsidRPr="00E26127">
        <w:rPr>
          <w:rFonts w:ascii="Arial" w:hAnsi="Arial" w:cs="Arial"/>
          <w:sz w:val="24"/>
          <w:szCs w:val="24"/>
        </w:rPr>
        <w:t>.6 Требования сто</w:t>
      </w:r>
      <w:r w:rsidR="00E72BC3">
        <w:rPr>
          <w:rFonts w:ascii="Arial" w:hAnsi="Arial" w:cs="Arial"/>
          <w:sz w:val="24"/>
          <w:szCs w:val="24"/>
        </w:rPr>
        <w:t xml:space="preserve">йкости к внешним воздействиям (5.2.4) - по </w:t>
      </w:r>
      <w:r w:rsidR="000055E2">
        <w:rPr>
          <w:rFonts w:ascii="Arial" w:hAnsi="Arial" w:cs="Arial"/>
          <w:sz w:val="24"/>
          <w:szCs w:val="24"/>
        </w:rPr>
        <w:t xml:space="preserve">п. </w:t>
      </w:r>
      <w:r w:rsidR="00E72BC3">
        <w:rPr>
          <w:rFonts w:ascii="Arial" w:hAnsi="Arial" w:cs="Arial"/>
          <w:sz w:val="24"/>
          <w:szCs w:val="24"/>
        </w:rPr>
        <w:t>6</w:t>
      </w:r>
      <w:r w:rsidRPr="00E26127">
        <w:rPr>
          <w:rFonts w:ascii="Arial" w:hAnsi="Arial" w:cs="Arial"/>
          <w:sz w:val="24"/>
          <w:szCs w:val="24"/>
        </w:rPr>
        <w:t>.18 ГОСТ</w:t>
      </w:r>
      <w:r w:rsidR="000055E2">
        <w:rPr>
          <w:rFonts w:ascii="Arial" w:hAnsi="Arial" w:cs="Arial"/>
          <w:sz w:val="24"/>
          <w:szCs w:val="24"/>
        </w:rPr>
        <w:t> </w:t>
      </w:r>
      <w:r w:rsidRPr="00E26127">
        <w:rPr>
          <w:rFonts w:ascii="Arial" w:hAnsi="Arial" w:cs="Arial"/>
          <w:sz w:val="24"/>
          <w:szCs w:val="24"/>
        </w:rPr>
        <w:t>21776 и методикам, изложенным в ТУ на устройства конкретного типа.</w:t>
      </w:r>
    </w:p>
    <w:p w:rsidR="00E26127" w:rsidRPr="00E26127" w:rsidRDefault="00E26127" w:rsidP="00E26127">
      <w:pPr>
        <w:spacing w:after="0" w:line="360" w:lineRule="auto"/>
        <w:ind w:firstLine="709"/>
        <w:jc w:val="both"/>
        <w:rPr>
          <w:rFonts w:ascii="Arial" w:hAnsi="Arial" w:cs="Arial"/>
          <w:sz w:val="24"/>
          <w:szCs w:val="24"/>
        </w:rPr>
      </w:pPr>
      <w:r>
        <w:rPr>
          <w:rFonts w:ascii="Arial" w:hAnsi="Arial" w:cs="Arial"/>
          <w:sz w:val="24"/>
          <w:szCs w:val="24"/>
        </w:rPr>
        <w:t>8</w:t>
      </w:r>
      <w:r w:rsidRPr="00E26127">
        <w:rPr>
          <w:rFonts w:ascii="Arial" w:hAnsi="Arial" w:cs="Arial"/>
          <w:sz w:val="24"/>
          <w:szCs w:val="24"/>
        </w:rPr>
        <w:t>.7</w:t>
      </w:r>
      <w:r w:rsidR="00E72BC3">
        <w:rPr>
          <w:rFonts w:ascii="Arial" w:hAnsi="Arial" w:cs="Arial"/>
          <w:sz w:val="24"/>
          <w:szCs w:val="24"/>
        </w:rPr>
        <w:t xml:space="preserve"> Требования эргономики (5</w:t>
      </w:r>
      <w:r w:rsidRPr="00E26127">
        <w:rPr>
          <w:rFonts w:ascii="Arial" w:hAnsi="Arial" w:cs="Arial"/>
          <w:sz w:val="24"/>
          <w:szCs w:val="24"/>
        </w:rPr>
        <w:t xml:space="preserve">.2.5) проверяют практическим </w:t>
      </w:r>
      <w:r w:rsidR="00065AEB" w:rsidRPr="00E26127">
        <w:rPr>
          <w:rFonts w:ascii="Arial" w:hAnsi="Arial" w:cs="Arial"/>
          <w:sz w:val="24"/>
          <w:szCs w:val="24"/>
        </w:rPr>
        <w:t>опробованием</w:t>
      </w:r>
      <w:r w:rsidRPr="00E26127">
        <w:rPr>
          <w:rFonts w:ascii="Arial" w:hAnsi="Arial" w:cs="Arial"/>
          <w:sz w:val="24"/>
          <w:szCs w:val="24"/>
        </w:rPr>
        <w:t xml:space="preserve"> органов управления устройством по методике, изложенной в ТУ на устройства конкретного типа.</w:t>
      </w:r>
    </w:p>
    <w:p w:rsidR="00E26127" w:rsidRPr="00E26127" w:rsidRDefault="00E26127" w:rsidP="00E26127">
      <w:pPr>
        <w:spacing w:after="0" w:line="360" w:lineRule="auto"/>
        <w:ind w:firstLine="709"/>
        <w:jc w:val="both"/>
        <w:rPr>
          <w:rFonts w:ascii="Arial" w:hAnsi="Arial" w:cs="Arial"/>
          <w:sz w:val="24"/>
          <w:szCs w:val="24"/>
        </w:rPr>
      </w:pPr>
      <w:r>
        <w:rPr>
          <w:rFonts w:ascii="Arial" w:hAnsi="Arial" w:cs="Arial"/>
          <w:sz w:val="24"/>
          <w:szCs w:val="24"/>
        </w:rPr>
        <w:t>8</w:t>
      </w:r>
      <w:r w:rsidRPr="00E26127">
        <w:rPr>
          <w:rFonts w:ascii="Arial" w:hAnsi="Arial" w:cs="Arial"/>
          <w:sz w:val="24"/>
          <w:szCs w:val="24"/>
        </w:rPr>
        <w:t>.8 В</w:t>
      </w:r>
      <w:r w:rsidR="00E72BC3">
        <w:rPr>
          <w:rFonts w:ascii="Arial" w:hAnsi="Arial" w:cs="Arial"/>
          <w:sz w:val="24"/>
          <w:szCs w:val="24"/>
        </w:rPr>
        <w:t>ремя заправки носителя</w:t>
      </w:r>
      <w:r w:rsidR="00263975">
        <w:rPr>
          <w:rFonts w:ascii="Arial" w:hAnsi="Arial" w:cs="Arial"/>
          <w:sz w:val="24"/>
          <w:szCs w:val="24"/>
        </w:rPr>
        <w:t xml:space="preserve">   </w:t>
      </w:r>
      <w:r w:rsidR="00E72BC3">
        <w:rPr>
          <w:rFonts w:ascii="Arial" w:hAnsi="Arial" w:cs="Arial"/>
          <w:sz w:val="24"/>
          <w:szCs w:val="24"/>
        </w:rPr>
        <w:t xml:space="preserve"> данных (5</w:t>
      </w:r>
      <w:r w:rsidRPr="00E26127">
        <w:rPr>
          <w:rFonts w:ascii="Arial" w:hAnsi="Arial" w:cs="Arial"/>
          <w:sz w:val="24"/>
          <w:szCs w:val="24"/>
        </w:rPr>
        <w:t>.2.6) определяют измерением времени между прекращением печати на окончившемся и началом печати на вновь заправленном носителе данных по методике, приведенной в ТУ на устройства конкретного типа.</w:t>
      </w:r>
    </w:p>
    <w:p w:rsidR="00E26127" w:rsidRPr="00E26127" w:rsidRDefault="00E26127" w:rsidP="00E26127">
      <w:pPr>
        <w:spacing w:after="0" w:line="360" w:lineRule="auto"/>
        <w:ind w:firstLine="709"/>
        <w:jc w:val="both"/>
        <w:rPr>
          <w:rFonts w:ascii="Arial" w:hAnsi="Arial" w:cs="Arial"/>
          <w:sz w:val="24"/>
          <w:szCs w:val="24"/>
        </w:rPr>
      </w:pPr>
      <w:r>
        <w:rPr>
          <w:rFonts w:ascii="Arial" w:hAnsi="Arial" w:cs="Arial"/>
          <w:sz w:val="24"/>
          <w:szCs w:val="24"/>
        </w:rPr>
        <w:t>8</w:t>
      </w:r>
      <w:r w:rsidRPr="00E26127">
        <w:rPr>
          <w:rFonts w:ascii="Arial" w:hAnsi="Arial" w:cs="Arial"/>
          <w:sz w:val="24"/>
          <w:szCs w:val="24"/>
        </w:rPr>
        <w:t>.9 Установленные периодичность и продолжительность технического обслуживания (6.2.6) контролируют по методикам, изложенным в ТУ на устройства конкретного типа.</w:t>
      </w:r>
    </w:p>
    <w:p w:rsidR="00E26127" w:rsidRPr="00E26127" w:rsidRDefault="00E26127" w:rsidP="00E26127">
      <w:pPr>
        <w:spacing w:after="0" w:line="360" w:lineRule="auto"/>
        <w:ind w:firstLine="709"/>
        <w:jc w:val="both"/>
        <w:rPr>
          <w:rFonts w:ascii="Arial" w:hAnsi="Arial" w:cs="Arial"/>
          <w:sz w:val="24"/>
          <w:szCs w:val="24"/>
        </w:rPr>
      </w:pPr>
      <w:r>
        <w:rPr>
          <w:rFonts w:ascii="Arial" w:hAnsi="Arial" w:cs="Arial"/>
          <w:sz w:val="24"/>
          <w:szCs w:val="24"/>
        </w:rPr>
        <w:t>8</w:t>
      </w:r>
      <w:r w:rsidRPr="00E26127">
        <w:rPr>
          <w:rFonts w:ascii="Arial" w:hAnsi="Arial" w:cs="Arial"/>
          <w:sz w:val="24"/>
          <w:szCs w:val="24"/>
        </w:rPr>
        <w:t>.10 Контр</w:t>
      </w:r>
      <w:r w:rsidR="00E72BC3">
        <w:rPr>
          <w:rFonts w:ascii="Arial" w:hAnsi="Arial" w:cs="Arial"/>
          <w:sz w:val="24"/>
          <w:szCs w:val="24"/>
        </w:rPr>
        <w:t>оль автономного режима работы (5</w:t>
      </w:r>
      <w:r w:rsidRPr="00E26127">
        <w:rPr>
          <w:rFonts w:ascii="Arial" w:hAnsi="Arial" w:cs="Arial"/>
          <w:sz w:val="24"/>
          <w:szCs w:val="24"/>
        </w:rPr>
        <w:t>.2.6) проводят по методикам, указанным в ЭД и ТУ на устройства конкретного типа.</w:t>
      </w:r>
    </w:p>
    <w:p w:rsidR="00E26127" w:rsidRPr="00E26127" w:rsidRDefault="00E26127" w:rsidP="00E26127">
      <w:pPr>
        <w:spacing w:after="0" w:line="360" w:lineRule="auto"/>
        <w:ind w:firstLine="709"/>
        <w:jc w:val="both"/>
        <w:rPr>
          <w:rFonts w:ascii="Arial" w:hAnsi="Arial" w:cs="Arial"/>
          <w:sz w:val="24"/>
          <w:szCs w:val="24"/>
        </w:rPr>
      </w:pPr>
      <w:r>
        <w:rPr>
          <w:rFonts w:ascii="Arial" w:hAnsi="Arial" w:cs="Arial"/>
          <w:sz w:val="24"/>
          <w:szCs w:val="24"/>
        </w:rPr>
        <w:t>8</w:t>
      </w:r>
      <w:r w:rsidRPr="00E26127">
        <w:rPr>
          <w:rFonts w:ascii="Arial" w:hAnsi="Arial" w:cs="Arial"/>
          <w:sz w:val="24"/>
          <w:szCs w:val="24"/>
        </w:rPr>
        <w:t xml:space="preserve">.11 Контроль наличия элементов световой и звуковой </w:t>
      </w:r>
      <w:r w:rsidR="00E72BC3">
        <w:rPr>
          <w:rFonts w:ascii="Arial" w:hAnsi="Arial" w:cs="Arial"/>
          <w:sz w:val="24"/>
          <w:szCs w:val="24"/>
        </w:rPr>
        <w:t>сигнализации о неисправностях (</w:t>
      </w:r>
      <w:r w:rsidR="00E72BC3" w:rsidRPr="00E72BC3">
        <w:rPr>
          <w:rFonts w:ascii="Arial" w:hAnsi="Arial" w:cs="Arial"/>
          <w:sz w:val="24"/>
          <w:szCs w:val="24"/>
        </w:rPr>
        <w:t>5.</w:t>
      </w:r>
      <w:r w:rsidRPr="00E26127">
        <w:rPr>
          <w:rFonts w:ascii="Arial" w:hAnsi="Arial" w:cs="Arial"/>
          <w:sz w:val="24"/>
          <w:szCs w:val="24"/>
        </w:rPr>
        <w:t>2.6) проводят путем воспроизведения неисправностей по методике, указанной в ТУ на устройства конкретного типа.</w:t>
      </w:r>
    </w:p>
    <w:p w:rsidR="00E26127" w:rsidRPr="00E26127" w:rsidRDefault="00E26127" w:rsidP="00E26127">
      <w:pPr>
        <w:spacing w:after="0" w:line="360" w:lineRule="auto"/>
        <w:ind w:firstLine="709"/>
        <w:jc w:val="both"/>
        <w:rPr>
          <w:rFonts w:ascii="Arial" w:hAnsi="Arial" w:cs="Arial"/>
          <w:sz w:val="24"/>
          <w:szCs w:val="24"/>
        </w:rPr>
      </w:pPr>
      <w:r>
        <w:rPr>
          <w:rFonts w:ascii="Arial" w:hAnsi="Arial" w:cs="Arial"/>
          <w:sz w:val="24"/>
          <w:szCs w:val="24"/>
        </w:rPr>
        <w:t>8</w:t>
      </w:r>
      <w:r w:rsidRPr="00E26127">
        <w:rPr>
          <w:rFonts w:ascii="Arial" w:hAnsi="Arial" w:cs="Arial"/>
          <w:sz w:val="24"/>
          <w:szCs w:val="24"/>
        </w:rPr>
        <w:t>.12 Сохранность поверхности н</w:t>
      </w:r>
      <w:r w:rsidR="00E72BC3">
        <w:rPr>
          <w:rFonts w:ascii="Arial" w:hAnsi="Arial" w:cs="Arial"/>
          <w:sz w:val="24"/>
          <w:szCs w:val="24"/>
        </w:rPr>
        <w:t>осителя после печати символов (5</w:t>
      </w:r>
      <w:r w:rsidRPr="00E26127">
        <w:rPr>
          <w:rFonts w:ascii="Arial" w:hAnsi="Arial" w:cs="Arial"/>
          <w:sz w:val="24"/>
          <w:szCs w:val="24"/>
        </w:rPr>
        <w:t>.2.7.2) проводят визуальным осмотром.</w:t>
      </w:r>
    </w:p>
    <w:p w:rsidR="00E26127" w:rsidRPr="00E26127" w:rsidRDefault="00E26127" w:rsidP="00E26127">
      <w:pPr>
        <w:spacing w:after="0" w:line="360" w:lineRule="auto"/>
        <w:ind w:firstLine="709"/>
        <w:jc w:val="both"/>
        <w:rPr>
          <w:rFonts w:ascii="Arial" w:hAnsi="Arial" w:cs="Arial"/>
          <w:sz w:val="24"/>
          <w:szCs w:val="24"/>
        </w:rPr>
      </w:pPr>
      <w:r>
        <w:rPr>
          <w:rFonts w:ascii="Arial" w:hAnsi="Arial" w:cs="Arial"/>
          <w:sz w:val="24"/>
          <w:szCs w:val="24"/>
        </w:rPr>
        <w:t>8</w:t>
      </w:r>
      <w:r w:rsidR="00E72BC3">
        <w:rPr>
          <w:rFonts w:ascii="Arial" w:hAnsi="Arial" w:cs="Arial"/>
          <w:sz w:val="24"/>
          <w:szCs w:val="24"/>
        </w:rPr>
        <w:t>.13 Требования безопасности (6</w:t>
      </w:r>
      <w:r w:rsidRPr="00E26127">
        <w:rPr>
          <w:rFonts w:ascii="Arial" w:hAnsi="Arial" w:cs="Arial"/>
          <w:sz w:val="24"/>
          <w:szCs w:val="24"/>
        </w:rPr>
        <w:t>.1), в том числе защиту от поражения электриче</w:t>
      </w:r>
      <w:r w:rsidR="008D3ED6">
        <w:rPr>
          <w:rFonts w:ascii="Arial" w:hAnsi="Arial" w:cs="Arial"/>
          <w:sz w:val="24"/>
          <w:szCs w:val="24"/>
        </w:rPr>
        <w:t xml:space="preserve">ским током, проверяют по ГОСТ Р </w:t>
      </w:r>
      <w:r w:rsidR="008D3ED6" w:rsidRPr="008D3ED6">
        <w:rPr>
          <w:rFonts w:ascii="Arial" w:hAnsi="Arial" w:cs="Arial"/>
          <w:sz w:val="24"/>
          <w:szCs w:val="24"/>
        </w:rPr>
        <w:t>МЭК 60950</w:t>
      </w:r>
      <w:r w:rsidRPr="00E26127">
        <w:rPr>
          <w:rFonts w:ascii="Arial" w:hAnsi="Arial" w:cs="Arial"/>
          <w:sz w:val="24"/>
          <w:szCs w:val="24"/>
        </w:rPr>
        <w:t>.</w:t>
      </w:r>
    </w:p>
    <w:p w:rsidR="00E26127" w:rsidRPr="00E26127" w:rsidRDefault="00E26127" w:rsidP="00E26127">
      <w:pPr>
        <w:spacing w:after="0" w:line="360" w:lineRule="auto"/>
        <w:ind w:firstLine="709"/>
        <w:jc w:val="both"/>
        <w:rPr>
          <w:rFonts w:ascii="Arial" w:hAnsi="Arial" w:cs="Arial"/>
          <w:sz w:val="24"/>
          <w:szCs w:val="24"/>
        </w:rPr>
      </w:pPr>
      <w:r>
        <w:rPr>
          <w:rFonts w:ascii="Arial" w:hAnsi="Arial" w:cs="Arial"/>
          <w:sz w:val="24"/>
          <w:szCs w:val="24"/>
        </w:rPr>
        <w:t>8</w:t>
      </w:r>
      <w:r w:rsidRPr="00E26127">
        <w:rPr>
          <w:rFonts w:ascii="Arial" w:hAnsi="Arial" w:cs="Arial"/>
          <w:sz w:val="24"/>
          <w:szCs w:val="24"/>
        </w:rPr>
        <w:t>.14 Наличие предупредительных надписей, сигнальных</w:t>
      </w:r>
      <w:r w:rsidR="00E72BC3">
        <w:rPr>
          <w:rFonts w:ascii="Arial" w:hAnsi="Arial" w:cs="Arial"/>
          <w:sz w:val="24"/>
          <w:szCs w:val="24"/>
        </w:rPr>
        <w:t xml:space="preserve"> цветов и знаков безопасности (6</w:t>
      </w:r>
      <w:r w:rsidRPr="00E26127">
        <w:rPr>
          <w:rFonts w:ascii="Arial" w:hAnsi="Arial" w:cs="Arial"/>
          <w:sz w:val="24"/>
          <w:szCs w:val="24"/>
        </w:rPr>
        <w:t>.2) контролируют внешним осмотром на соответствие КД и требованиям ГОСТ 12.4.026.</w:t>
      </w:r>
    </w:p>
    <w:p w:rsidR="00E26127" w:rsidRDefault="00E26127" w:rsidP="00E26127">
      <w:pPr>
        <w:spacing w:after="0" w:line="360" w:lineRule="auto"/>
        <w:ind w:firstLine="709"/>
        <w:jc w:val="both"/>
        <w:rPr>
          <w:rFonts w:ascii="Arial" w:hAnsi="Arial" w:cs="Arial"/>
          <w:sz w:val="24"/>
          <w:szCs w:val="24"/>
        </w:rPr>
      </w:pPr>
      <w:r>
        <w:rPr>
          <w:rFonts w:ascii="Arial" w:hAnsi="Arial" w:cs="Arial"/>
          <w:sz w:val="24"/>
          <w:szCs w:val="24"/>
        </w:rPr>
        <w:t>8</w:t>
      </w:r>
      <w:r w:rsidRPr="00E26127">
        <w:rPr>
          <w:rFonts w:ascii="Arial" w:hAnsi="Arial" w:cs="Arial"/>
          <w:sz w:val="24"/>
          <w:szCs w:val="24"/>
        </w:rPr>
        <w:t>.15 Контроль корректирован</w:t>
      </w:r>
      <w:r w:rsidR="00E72BC3">
        <w:rPr>
          <w:rFonts w:ascii="Arial" w:hAnsi="Arial" w:cs="Arial"/>
          <w:sz w:val="24"/>
          <w:szCs w:val="24"/>
        </w:rPr>
        <w:t>ного уровня звуковой мощности (6</w:t>
      </w:r>
      <w:r w:rsidRPr="00E26127">
        <w:rPr>
          <w:rFonts w:ascii="Arial" w:hAnsi="Arial" w:cs="Arial"/>
          <w:sz w:val="24"/>
          <w:szCs w:val="24"/>
        </w:rPr>
        <w:t>.3) проводят по методике, приведенной в ГОСТ 26329.</w:t>
      </w:r>
    </w:p>
    <w:p w:rsidR="00677B12" w:rsidRDefault="00677B12" w:rsidP="006C212F">
      <w:pPr>
        <w:spacing w:before="240" w:after="240" w:line="360" w:lineRule="auto"/>
        <w:ind w:firstLine="709"/>
        <w:jc w:val="both"/>
        <w:rPr>
          <w:rFonts w:ascii="Arial" w:hAnsi="Arial" w:cs="Arial"/>
          <w:b/>
          <w:sz w:val="28"/>
          <w:szCs w:val="28"/>
        </w:rPr>
      </w:pPr>
    </w:p>
    <w:p w:rsidR="00E26127" w:rsidRPr="00E623E3" w:rsidRDefault="00065AEB" w:rsidP="006C212F">
      <w:pPr>
        <w:spacing w:before="240" w:after="240" w:line="360" w:lineRule="auto"/>
        <w:ind w:firstLine="709"/>
        <w:jc w:val="both"/>
        <w:rPr>
          <w:rFonts w:ascii="Arial" w:hAnsi="Arial" w:cs="Arial"/>
          <w:b/>
          <w:sz w:val="28"/>
          <w:szCs w:val="28"/>
        </w:rPr>
      </w:pPr>
      <w:r w:rsidRPr="00E623E3">
        <w:rPr>
          <w:rFonts w:ascii="Arial" w:hAnsi="Arial" w:cs="Arial"/>
          <w:b/>
          <w:sz w:val="28"/>
          <w:szCs w:val="28"/>
        </w:rPr>
        <w:lastRenderedPageBreak/>
        <w:t>9 Транспортирование и хранение</w:t>
      </w:r>
    </w:p>
    <w:p w:rsidR="00065AEB" w:rsidRPr="00065AEB" w:rsidRDefault="00065AEB" w:rsidP="00065AEB">
      <w:pPr>
        <w:spacing w:after="0" w:line="360" w:lineRule="auto"/>
        <w:ind w:firstLine="709"/>
        <w:jc w:val="both"/>
        <w:rPr>
          <w:rFonts w:ascii="Arial" w:hAnsi="Arial" w:cs="Arial"/>
          <w:sz w:val="24"/>
          <w:szCs w:val="24"/>
        </w:rPr>
      </w:pPr>
      <w:r>
        <w:rPr>
          <w:rFonts w:ascii="Arial" w:hAnsi="Arial" w:cs="Arial"/>
          <w:sz w:val="24"/>
          <w:szCs w:val="24"/>
        </w:rPr>
        <w:t>9</w:t>
      </w:r>
      <w:r w:rsidRPr="00065AEB">
        <w:rPr>
          <w:rFonts w:ascii="Arial" w:hAnsi="Arial" w:cs="Arial"/>
          <w:sz w:val="24"/>
          <w:szCs w:val="24"/>
        </w:rPr>
        <w:t>.1 Транспортирование и хранение устройств - по ГОСТ 21552.</w:t>
      </w:r>
    </w:p>
    <w:p w:rsidR="00065AEB" w:rsidRDefault="00065AEB" w:rsidP="00065AEB">
      <w:pPr>
        <w:spacing w:after="0" w:line="360" w:lineRule="auto"/>
        <w:ind w:firstLine="709"/>
        <w:jc w:val="both"/>
        <w:rPr>
          <w:rFonts w:ascii="Arial" w:hAnsi="Arial" w:cs="Arial"/>
          <w:sz w:val="24"/>
          <w:szCs w:val="24"/>
        </w:rPr>
      </w:pPr>
      <w:r>
        <w:rPr>
          <w:rFonts w:ascii="Arial" w:hAnsi="Arial" w:cs="Arial"/>
          <w:sz w:val="24"/>
          <w:szCs w:val="24"/>
        </w:rPr>
        <w:t>9</w:t>
      </w:r>
      <w:r w:rsidRPr="00065AEB">
        <w:rPr>
          <w:rFonts w:ascii="Arial" w:hAnsi="Arial" w:cs="Arial"/>
          <w:sz w:val="24"/>
          <w:szCs w:val="24"/>
        </w:rPr>
        <w:t>.2 Срок хранения устройств в упаковке - не менее 9 мес.</w:t>
      </w:r>
    </w:p>
    <w:p w:rsidR="00065AEB" w:rsidRPr="00E623E3" w:rsidRDefault="00C5404A" w:rsidP="006C212F">
      <w:pPr>
        <w:spacing w:before="240" w:after="240" w:line="360" w:lineRule="auto"/>
        <w:ind w:firstLine="709"/>
        <w:rPr>
          <w:rFonts w:ascii="Arial" w:hAnsi="Arial" w:cs="Arial"/>
          <w:b/>
          <w:sz w:val="28"/>
          <w:szCs w:val="28"/>
        </w:rPr>
      </w:pPr>
      <w:r w:rsidRPr="00E623E3">
        <w:rPr>
          <w:rFonts w:ascii="Arial" w:hAnsi="Arial" w:cs="Arial"/>
          <w:b/>
          <w:sz w:val="28"/>
          <w:szCs w:val="28"/>
        </w:rPr>
        <w:t>10</w:t>
      </w:r>
      <w:r w:rsidR="00BA570A" w:rsidRPr="00E623E3">
        <w:rPr>
          <w:rFonts w:ascii="Arial" w:hAnsi="Arial" w:cs="Arial"/>
          <w:b/>
          <w:sz w:val="28"/>
          <w:szCs w:val="28"/>
        </w:rPr>
        <w:t xml:space="preserve"> Указания по эксплуатации</w:t>
      </w:r>
    </w:p>
    <w:p w:rsidR="001D5B11" w:rsidRDefault="001D5B11" w:rsidP="001D5B11">
      <w:pPr>
        <w:spacing w:after="0" w:line="360" w:lineRule="auto"/>
        <w:ind w:firstLine="709"/>
        <w:jc w:val="both"/>
        <w:rPr>
          <w:rFonts w:ascii="Arial" w:hAnsi="Arial" w:cs="Arial"/>
          <w:sz w:val="24"/>
          <w:szCs w:val="24"/>
        </w:rPr>
      </w:pPr>
      <w:r>
        <w:rPr>
          <w:rFonts w:ascii="Arial" w:hAnsi="Arial" w:cs="Arial"/>
          <w:sz w:val="24"/>
          <w:szCs w:val="24"/>
        </w:rPr>
        <w:t>10</w:t>
      </w:r>
      <w:r w:rsidRPr="001D5B11">
        <w:rPr>
          <w:rFonts w:ascii="Arial" w:hAnsi="Arial" w:cs="Arial"/>
          <w:sz w:val="24"/>
          <w:szCs w:val="24"/>
        </w:rPr>
        <w:t>.1 Распаковывание, расконсервацию и ввод в эксплуатацию устройств, а также работы, связанные со стыковкой отдельных частей устройств, следует проводить в соответствии с ЭД, оформленной по ГОСТ 2.601.</w:t>
      </w:r>
    </w:p>
    <w:p w:rsidR="00065AEB" w:rsidRPr="00E623E3" w:rsidRDefault="00C5404A" w:rsidP="006C212F">
      <w:pPr>
        <w:spacing w:before="240" w:after="240" w:line="360" w:lineRule="auto"/>
        <w:ind w:firstLine="709"/>
        <w:rPr>
          <w:rFonts w:ascii="Arial" w:hAnsi="Arial" w:cs="Arial"/>
          <w:b/>
          <w:sz w:val="28"/>
          <w:szCs w:val="28"/>
        </w:rPr>
      </w:pPr>
      <w:r w:rsidRPr="00E623E3">
        <w:rPr>
          <w:rFonts w:ascii="Arial" w:hAnsi="Arial" w:cs="Arial"/>
          <w:b/>
          <w:sz w:val="28"/>
          <w:szCs w:val="28"/>
        </w:rPr>
        <w:t>11</w:t>
      </w:r>
      <w:r w:rsidR="00204CAE" w:rsidRPr="00E623E3">
        <w:rPr>
          <w:rFonts w:ascii="Arial" w:hAnsi="Arial" w:cs="Arial"/>
          <w:b/>
          <w:sz w:val="28"/>
          <w:szCs w:val="28"/>
        </w:rPr>
        <w:t xml:space="preserve"> Гарантия производителя</w:t>
      </w:r>
    </w:p>
    <w:p w:rsidR="00204CAE" w:rsidRPr="00204CAE" w:rsidRDefault="00204CAE" w:rsidP="00204CAE">
      <w:pPr>
        <w:spacing w:after="0" w:line="360" w:lineRule="auto"/>
        <w:ind w:firstLine="709"/>
        <w:jc w:val="both"/>
        <w:rPr>
          <w:rFonts w:ascii="Arial" w:hAnsi="Arial" w:cs="Arial"/>
          <w:sz w:val="24"/>
          <w:szCs w:val="24"/>
        </w:rPr>
      </w:pPr>
      <w:r>
        <w:rPr>
          <w:rFonts w:ascii="Arial" w:hAnsi="Arial" w:cs="Arial"/>
          <w:sz w:val="24"/>
          <w:szCs w:val="24"/>
        </w:rPr>
        <w:t>11</w:t>
      </w:r>
      <w:r w:rsidRPr="00204CAE">
        <w:rPr>
          <w:rFonts w:ascii="Arial" w:hAnsi="Arial" w:cs="Arial"/>
          <w:sz w:val="24"/>
          <w:szCs w:val="24"/>
        </w:rPr>
        <w:t>.1 Изготовитель гарантирует соответствие устройств требованиям настоящего стандарта при соблюдении условий эксплуатации, хранения и транспортирования.</w:t>
      </w:r>
    </w:p>
    <w:p w:rsidR="00204CAE" w:rsidRPr="00204CAE" w:rsidRDefault="00204CAE" w:rsidP="00204CAE">
      <w:pPr>
        <w:spacing w:after="0" w:line="360" w:lineRule="auto"/>
        <w:ind w:firstLine="709"/>
        <w:jc w:val="both"/>
        <w:rPr>
          <w:rFonts w:ascii="Arial" w:hAnsi="Arial" w:cs="Arial"/>
          <w:sz w:val="24"/>
          <w:szCs w:val="24"/>
        </w:rPr>
      </w:pPr>
      <w:r>
        <w:rPr>
          <w:rFonts w:ascii="Arial" w:hAnsi="Arial" w:cs="Arial"/>
          <w:sz w:val="24"/>
          <w:szCs w:val="24"/>
        </w:rPr>
        <w:t>11</w:t>
      </w:r>
      <w:r w:rsidRPr="00204CAE">
        <w:rPr>
          <w:rFonts w:ascii="Arial" w:hAnsi="Arial" w:cs="Arial"/>
          <w:sz w:val="24"/>
          <w:szCs w:val="24"/>
        </w:rPr>
        <w:t>.2 Гарантийный срок эксплуатации устройств - не менее 18 мес</w:t>
      </w:r>
      <w:r>
        <w:rPr>
          <w:rFonts w:ascii="Arial" w:hAnsi="Arial" w:cs="Arial"/>
          <w:sz w:val="24"/>
          <w:szCs w:val="24"/>
        </w:rPr>
        <w:t>яцев</w:t>
      </w:r>
      <w:r w:rsidRPr="00204CAE">
        <w:rPr>
          <w:rFonts w:ascii="Arial" w:hAnsi="Arial" w:cs="Arial"/>
          <w:sz w:val="24"/>
          <w:szCs w:val="24"/>
        </w:rPr>
        <w:t xml:space="preserve"> со дня ввода в эксплуатацию.</w:t>
      </w:r>
    </w:p>
    <w:p w:rsidR="00614D6D" w:rsidRPr="006C1D70" w:rsidRDefault="00191022" w:rsidP="006C1D70">
      <w:pPr>
        <w:rPr>
          <w:rFonts w:ascii="Arial" w:hAnsi="Arial" w:cs="Arial"/>
          <w:b/>
          <w:sz w:val="24"/>
          <w:szCs w:val="24"/>
        </w:rPr>
      </w:pPr>
      <w:r>
        <w:rPr>
          <w:rFonts w:ascii="Arial" w:hAnsi="Arial" w:cs="Arial"/>
          <w:b/>
          <w:sz w:val="24"/>
          <w:szCs w:val="24"/>
        </w:rPr>
        <w:br w:type="page"/>
      </w:r>
    </w:p>
    <w:tbl>
      <w:tblPr>
        <w:tblStyle w:val="a3"/>
        <w:tblW w:w="0" w:type="auto"/>
        <w:tblLook w:val="04A0" w:firstRow="1" w:lastRow="0" w:firstColumn="1" w:lastColumn="0" w:noHBand="0" w:noVBand="1"/>
      </w:tblPr>
      <w:tblGrid>
        <w:gridCol w:w="9345"/>
      </w:tblGrid>
      <w:tr w:rsidR="00B8109D" w:rsidTr="00B8109D">
        <w:tc>
          <w:tcPr>
            <w:tcW w:w="9345" w:type="dxa"/>
            <w:tcBorders>
              <w:left w:val="nil"/>
              <w:right w:val="nil"/>
            </w:tcBorders>
          </w:tcPr>
          <w:p w:rsidR="00B8109D" w:rsidRDefault="00B8109D" w:rsidP="00F9033F">
            <w:pPr>
              <w:spacing w:line="360" w:lineRule="auto"/>
              <w:jc w:val="both"/>
              <w:rPr>
                <w:rFonts w:ascii="Arial" w:hAnsi="Arial" w:cs="Arial"/>
                <w:sz w:val="24"/>
                <w:szCs w:val="24"/>
              </w:rPr>
            </w:pPr>
            <w:r>
              <w:rPr>
                <w:rFonts w:ascii="Arial" w:hAnsi="Arial" w:cs="Arial"/>
                <w:sz w:val="24"/>
                <w:szCs w:val="24"/>
              </w:rPr>
              <w:lastRenderedPageBreak/>
              <w:t xml:space="preserve">УДК </w:t>
            </w:r>
            <w:r w:rsidR="006C1D70" w:rsidRPr="006C1D70">
              <w:rPr>
                <w:rFonts w:ascii="Arial" w:hAnsi="Arial" w:cs="Arial"/>
                <w:sz w:val="24"/>
                <w:szCs w:val="24"/>
              </w:rPr>
              <w:t>65.015.12:006.354</w:t>
            </w:r>
            <w:r w:rsidRPr="00B8109D">
              <w:rPr>
                <w:rFonts w:ascii="Arial" w:hAnsi="Arial" w:cs="Arial"/>
                <w:sz w:val="24"/>
                <w:szCs w:val="24"/>
              </w:rPr>
              <w:t xml:space="preserve">          </w:t>
            </w:r>
            <w:r w:rsidR="00263975">
              <w:rPr>
                <w:rFonts w:ascii="Arial" w:hAnsi="Arial" w:cs="Arial"/>
                <w:sz w:val="24"/>
                <w:szCs w:val="24"/>
              </w:rPr>
              <w:t xml:space="preserve">                                         </w:t>
            </w:r>
            <w:r w:rsidRPr="00B8109D">
              <w:rPr>
                <w:rFonts w:ascii="Arial" w:hAnsi="Arial" w:cs="Arial"/>
                <w:sz w:val="24"/>
                <w:szCs w:val="24"/>
              </w:rPr>
              <w:t xml:space="preserve">   ОКС 11.180                  </w:t>
            </w:r>
          </w:p>
          <w:p w:rsidR="00B8109D" w:rsidRDefault="00B8109D" w:rsidP="006C1D70">
            <w:pPr>
              <w:spacing w:line="360" w:lineRule="auto"/>
              <w:jc w:val="both"/>
              <w:rPr>
                <w:rFonts w:ascii="Arial" w:hAnsi="Arial" w:cs="Arial"/>
                <w:sz w:val="24"/>
                <w:szCs w:val="24"/>
              </w:rPr>
            </w:pPr>
            <w:r w:rsidRPr="00B8109D">
              <w:rPr>
                <w:rFonts w:ascii="Arial" w:hAnsi="Arial" w:cs="Arial"/>
                <w:sz w:val="24"/>
                <w:szCs w:val="24"/>
              </w:rPr>
              <w:t>Ключевые слова:</w:t>
            </w:r>
            <w:r w:rsidR="00577B06" w:rsidRPr="00B8109D">
              <w:rPr>
                <w:rFonts w:ascii="Arial" w:hAnsi="Arial" w:cs="Arial"/>
                <w:sz w:val="24"/>
                <w:szCs w:val="24"/>
              </w:rPr>
              <w:t xml:space="preserve"> </w:t>
            </w:r>
            <w:r w:rsidR="003A24A0">
              <w:rPr>
                <w:rFonts w:ascii="Arial" w:hAnsi="Arial" w:cs="Arial"/>
                <w:sz w:val="24"/>
                <w:szCs w:val="24"/>
              </w:rPr>
              <w:t xml:space="preserve">специальное </w:t>
            </w:r>
            <w:r w:rsidR="006C1D70">
              <w:rPr>
                <w:rFonts w:ascii="Arial" w:hAnsi="Arial" w:cs="Arial"/>
                <w:sz w:val="24"/>
                <w:szCs w:val="24"/>
              </w:rPr>
              <w:t>рабочее место для инвалида</w:t>
            </w:r>
            <w:r w:rsidR="00577B06" w:rsidRPr="00577B06">
              <w:rPr>
                <w:rFonts w:ascii="Arial" w:hAnsi="Arial" w:cs="Arial"/>
                <w:sz w:val="24"/>
                <w:szCs w:val="24"/>
              </w:rPr>
              <w:t>,</w:t>
            </w:r>
            <w:r w:rsidRPr="00B8109D">
              <w:rPr>
                <w:rFonts w:ascii="Arial" w:hAnsi="Arial" w:cs="Arial"/>
                <w:sz w:val="24"/>
                <w:szCs w:val="24"/>
              </w:rPr>
              <w:t xml:space="preserve"> </w:t>
            </w:r>
            <w:r w:rsidR="006C1D70">
              <w:rPr>
                <w:rFonts w:ascii="Arial" w:hAnsi="Arial" w:cs="Arial"/>
                <w:sz w:val="24"/>
                <w:szCs w:val="24"/>
              </w:rPr>
              <w:t>технические средства реабилитации, инвалид по зрению, требования</w:t>
            </w:r>
          </w:p>
        </w:tc>
      </w:tr>
    </w:tbl>
    <w:p w:rsidR="00614D6D" w:rsidRPr="00614D6D" w:rsidRDefault="00614D6D" w:rsidP="00F9033F">
      <w:pPr>
        <w:spacing w:after="0" w:line="360" w:lineRule="auto"/>
        <w:ind w:firstLine="709"/>
        <w:jc w:val="both"/>
        <w:rPr>
          <w:rFonts w:ascii="Arial" w:hAnsi="Arial" w:cs="Arial"/>
          <w:sz w:val="24"/>
          <w:szCs w:val="24"/>
        </w:rPr>
      </w:pPr>
    </w:p>
    <w:sectPr w:rsidR="00614D6D" w:rsidRPr="00614D6D" w:rsidSect="00370F77">
      <w:pgSz w:w="11906" w:h="16838"/>
      <w:pgMar w:top="1134" w:right="850" w:bottom="1134" w:left="1701" w:header="567" w:footer="567"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12CC5" w:rsidRDefault="00C12CC5" w:rsidP="009B11A4">
      <w:pPr>
        <w:spacing w:after="0" w:line="240" w:lineRule="auto"/>
      </w:pPr>
      <w:r>
        <w:separator/>
      </w:r>
    </w:p>
  </w:endnote>
  <w:endnote w:type="continuationSeparator" w:id="0">
    <w:p w:rsidR="00C12CC5" w:rsidRDefault="00C12CC5" w:rsidP="009B11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CC"/>
    <w:family w:val="swiss"/>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22742080"/>
      <w:docPartObj>
        <w:docPartGallery w:val="Page Numbers (Bottom of Page)"/>
        <w:docPartUnique/>
      </w:docPartObj>
    </w:sdtPr>
    <w:sdtEndPr/>
    <w:sdtContent>
      <w:p w:rsidR="003500A3" w:rsidRDefault="003500A3" w:rsidP="00370F77">
        <w:pPr>
          <w:pStyle w:val="a6"/>
        </w:pPr>
        <w:r>
          <w:fldChar w:fldCharType="begin"/>
        </w:r>
        <w:r>
          <w:instrText>PAGE   \* MERGEFORMAT</w:instrText>
        </w:r>
        <w:r>
          <w:fldChar w:fldCharType="separate"/>
        </w:r>
        <w:r w:rsidR="006C0817">
          <w:rPr>
            <w:noProof/>
          </w:rPr>
          <w:t>2</w:t>
        </w:r>
        <w:r>
          <w:fldChar w:fldCharType="end"/>
        </w:r>
      </w:p>
    </w:sdtContent>
  </w:sdt>
  <w:p w:rsidR="003500A3" w:rsidRDefault="003500A3">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5232384"/>
      <w:docPartObj>
        <w:docPartGallery w:val="Page Numbers (Bottom of Page)"/>
        <w:docPartUnique/>
      </w:docPartObj>
    </w:sdtPr>
    <w:sdtEndPr/>
    <w:sdtContent>
      <w:p w:rsidR="003500A3" w:rsidRDefault="003500A3">
        <w:pPr>
          <w:pStyle w:val="a6"/>
          <w:jc w:val="right"/>
        </w:pPr>
        <w:r>
          <w:fldChar w:fldCharType="begin"/>
        </w:r>
        <w:r>
          <w:instrText>PAGE   \* MERGEFORMAT</w:instrText>
        </w:r>
        <w:r>
          <w:fldChar w:fldCharType="separate"/>
        </w:r>
        <w:r w:rsidR="006C0817">
          <w:rPr>
            <w:noProof/>
          </w:rPr>
          <w:t>3</w:t>
        </w:r>
        <w:r>
          <w:fldChar w:fldCharType="end"/>
        </w:r>
      </w:p>
    </w:sdtContent>
  </w:sdt>
  <w:p w:rsidR="003500A3" w:rsidRDefault="003500A3" w:rsidP="007523F0">
    <w:pPr>
      <w:pStyle w:val="a6"/>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12CC5" w:rsidRDefault="00C12CC5" w:rsidP="009B11A4">
      <w:pPr>
        <w:spacing w:after="0" w:line="240" w:lineRule="auto"/>
      </w:pPr>
      <w:r>
        <w:separator/>
      </w:r>
    </w:p>
  </w:footnote>
  <w:footnote w:type="continuationSeparator" w:id="0">
    <w:p w:rsidR="00C12CC5" w:rsidRDefault="00C12CC5" w:rsidP="009B11A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00A3" w:rsidRPr="00B70199" w:rsidRDefault="003500A3" w:rsidP="00370F77">
    <w:pPr>
      <w:pStyle w:val="a4"/>
      <w:rPr>
        <w:rFonts w:ascii="Arial" w:hAnsi="Arial" w:cs="Arial"/>
        <w:sz w:val="20"/>
        <w:szCs w:val="20"/>
      </w:rPr>
    </w:pPr>
    <w:r w:rsidRPr="00B70199">
      <w:rPr>
        <w:rFonts w:ascii="Arial" w:hAnsi="Arial" w:cs="Arial"/>
        <w:b/>
        <w:sz w:val="20"/>
        <w:szCs w:val="20"/>
      </w:rPr>
      <w:t>ГОСТ Р</w:t>
    </w:r>
    <w:r>
      <w:rPr>
        <w:rFonts w:ascii="Arial" w:hAnsi="Arial" w:cs="Arial"/>
        <w:b/>
        <w:sz w:val="20"/>
        <w:szCs w:val="20"/>
      </w:rPr>
      <w:t xml:space="preserve"> 50917</w:t>
    </w:r>
    <w:r w:rsidRPr="00B70199">
      <w:rPr>
        <w:rFonts w:ascii="Arial" w:hAnsi="Arial" w:cs="Arial"/>
        <w:sz w:val="20"/>
        <w:szCs w:val="20"/>
      </w:rPr>
      <w:t xml:space="preserve"> </w:t>
    </w:r>
    <w:r w:rsidRPr="0077108D">
      <w:rPr>
        <w:rFonts w:ascii="Arial" w:hAnsi="Arial" w:cs="Arial"/>
        <w:i/>
        <w:sz w:val="20"/>
        <w:szCs w:val="20"/>
      </w:rPr>
      <w:t>(проект, первая редакция)</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00A3" w:rsidRPr="00B70199" w:rsidRDefault="003500A3" w:rsidP="00370F77">
    <w:pPr>
      <w:pStyle w:val="a4"/>
      <w:jc w:val="right"/>
      <w:rPr>
        <w:rFonts w:ascii="Arial" w:hAnsi="Arial" w:cs="Arial"/>
        <w:sz w:val="20"/>
        <w:szCs w:val="20"/>
      </w:rPr>
    </w:pPr>
    <w:r>
      <w:rPr>
        <w:rFonts w:ascii="Arial" w:hAnsi="Arial" w:cs="Arial"/>
        <w:b/>
        <w:sz w:val="20"/>
        <w:szCs w:val="20"/>
      </w:rPr>
      <w:t>ГОСТ Р 50917</w:t>
    </w:r>
    <w:r w:rsidRPr="00B70199">
      <w:rPr>
        <w:rFonts w:ascii="Arial" w:hAnsi="Arial" w:cs="Arial"/>
        <w:b/>
        <w:sz w:val="20"/>
        <w:szCs w:val="20"/>
      </w:rPr>
      <w:t xml:space="preserve"> </w:t>
    </w:r>
    <w:r w:rsidRPr="0077108D">
      <w:rPr>
        <w:rFonts w:ascii="Arial" w:hAnsi="Arial" w:cs="Arial"/>
        <w:i/>
        <w:sz w:val="20"/>
        <w:szCs w:val="20"/>
      </w:rPr>
      <w:t>(проект, первая редакция)</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0"/>
    <w:lvl w:ilvl="0">
      <w:start w:val="1"/>
      <w:numFmt w:val="decimal"/>
      <w:lvlText w:val="%1"/>
      <w:lvlJc w:val="left"/>
      <w:rPr>
        <w:rFonts w:ascii="Arial" w:hAnsi="Arial" w:cs="Arial"/>
        <w:b/>
        <w:bCs/>
        <w:i w:val="0"/>
        <w:iCs w:val="0"/>
        <w:smallCaps w:val="0"/>
        <w:strike w:val="0"/>
        <w:color w:val="000000"/>
        <w:spacing w:val="0"/>
        <w:w w:val="100"/>
        <w:position w:val="0"/>
        <w:sz w:val="16"/>
        <w:szCs w:val="16"/>
        <w:u w:val="none"/>
      </w:rPr>
    </w:lvl>
    <w:lvl w:ilvl="1">
      <w:start w:val="1"/>
      <w:numFmt w:val="decimal"/>
      <w:lvlText w:val="%1"/>
      <w:lvlJc w:val="left"/>
      <w:rPr>
        <w:rFonts w:ascii="Arial" w:hAnsi="Arial" w:cs="Arial"/>
        <w:b/>
        <w:bCs/>
        <w:i w:val="0"/>
        <w:iCs w:val="0"/>
        <w:smallCaps w:val="0"/>
        <w:strike w:val="0"/>
        <w:color w:val="000000"/>
        <w:spacing w:val="0"/>
        <w:w w:val="100"/>
        <w:position w:val="0"/>
        <w:sz w:val="16"/>
        <w:szCs w:val="16"/>
        <w:u w:val="none"/>
      </w:rPr>
    </w:lvl>
    <w:lvl w:ilvl="2">
      <w:start w:val="1"/>
      <w:numFmt w:val="decimal"/>
      <w:lvlText w:val="%1"/>
      <w:lvlJc w:val="left"/>
      <w:rPr>
        <w:rFonts w:ascii="Arial" w:hAnsi="Arial" w:cs="Arial"/>
        <w:b/>
        <w:bCs/>
        <w:i w:val="0"/>
        <w:iCs w:val="0"/>
        <w:smallCaps w:val="0"/>
        <w:strike w:val="0"/>
        <w:color w:val="000000"/>
        <w:spacing w:val="0"/>
        <w:w w:val="100"/>
        <w:position w:val="0"/>
        <w:sz w:val="16"/>
        <w:szCs w:val="16"/>
        <w:u w:val="none"/>
      </w:rPr>
    </w:lvl>
    <w:lvl w:ilvl="3">
      <w:start w:val="1"/>
      <w:numFmt w:val="decimal"/>
      <w:lvlText w:val="%1"/>
      <w:lvlJc w:val="left"/>
      <w:rPr>
        <w:rFonts w:ascii="Arial" w:hAnsi="Arial" w:cs="Arial"/>
        <w:b/>
        <w:bCs/>
        <w:i w:val="0"/>
        <w:iCs w:val="0"/>
        <w:smallCaps w:val="0"/>
        <w:strike w:val="0"/>
        <w:color w:val="000000"/>
        <w:spacing w:val="0"/>
        <w:w w:val="100"/>
        <w:position w:val="0"/>
        <w:sz w:val="16"/>
        <w:szCs w:val="16"/>
        <w:u w:val="none"/>
      </w:rPr>
    </w:lvl>
    <w:lvl w:ilvl="4">
      <w:start w:val="1"/>
      <w:numFmt w:val="decimal"/>
      <w:lvlText w:val="%1"/>
      <w:lvlJc w:val="left"/>
      <w:rPr>
        <w:rFonts w:ascii="Arial" w:hAnsi="Arial" w:cs="Arial"/>
        <w:b/>
        <w:bCs/>
        <w:i w:val="0"/>
        <w:iCs w:val="0"/>
        <w:smallCaps w:val="0"/>
        <w:strike w:val="0"/>
        <w:color w:val="000000"/>
        <w:spacing w:val="0"/>
        <w:w w:val="100"/>
        <w:position w:val="0"/>
        <w:sz w:val="16"/>
        <w:szCs w:val="16"/>
        <w:u w:val="none"/>
      </w:rPr>
    </w:lvl>
    <w:lvl w:ilvl="5">
      <w:start w:val="1"/>
      <w:numFmt w:val="decimal"/>
      <w:lvlText w:val="%1"/>
      <w:lvlJc w:val="left"/>
      <w:rPr>
        <w:rFonts w:ascii="Arial" w:hAnsi="Arial" w:cs="Arial"/>
        <w:b/>
        <w:bCs/>
        <w:i w:val="0"/>
        <w:iCs w:val="0"/>
        <w:smallCaps w:val="0"/>
        <w:strike w:val="0"/>
        <w:color w:val="000000"/>
        <w:spacing w:val="0"/>
        <w:w w:val="100"/>
        <w:position w:val="0"/>
        <w:sz w:val="16"/>
        <w:szCs w:val="16"/>
        <w:u w:val="none"/>
      </w:rPr>
    </w:lvl>
    <w:lvl w:ilvl="6">
      <w:start w:val="1"/>
      <w:numFmt w:val="decimal"/>
      <w:lvlText w:val="%1"/>
      <w:lvlJc w:val="left"/>
      <w:rPr>
        <w:rFonts w:ascii="Arial" w:hAnsi="Arial" w:cs="Arial"/>
        <w:b/>
        <w:bCs/>
        <w:i w:val="0"/>
        <w:iCs w:val="0"/>
        <w:smallCaps w:val="0"/>
        <w:strike w:val="0"/>
        <w:color w:val="000000"/>
        <w:spacing w:val="0"/>
        <w:w w:val="100"/>
        <w:position w:val="0"/>
        <w:sz w:val="16"/>
        <w:szCs w:val="16"/>
        <w:u w:val="none"/>
      </w:rPr>
    </w:lvl>
    <w:lvl w:ilvl="7">
      <w:start w:val="1"/>
      <w:numFmt w:val="decimal"/>
      <w:lvlText w:val="%1"/>
      <w:lvlJc w:val="left"/>
      <w:rPr>
        <w:rFonts w:ascii="Arial" w:hAnsi="Arial" w:cs="Arial"/>
        <w:b/>
        <w:bCs/>
        <w:i w:val="0"/>
        <w:iCs w:val="0"/>
        <w:smallCaps w:val="0"/>
        <w:strike w:val="0"/>
        <w:color w:val="000000"/>
        <w:spacing w:val="0"/>
        <w:w w:val="100"/>
        <w:position w:val="0"/>
        <w:sz w:val="16"/>
        <w:szCs w:val="16"/>
        <w:u w:val="none"/>
      </w:rPr>
    </w:lvl>
    <w:lvl w:ilvl="8">
      <w:start w:val="1"/>
      <w:numFmt w:val="decimal"/>
      <w:lvlText w:val="%1"/>
      <w:lvlJc w:val="left"/>
      <w:rPr>
        <w:rFonts w:ascii="Arial" w:hAnsi="Arial" w:cs="Arial"/>
        <w:b/>
        <w:bCs/>
        <w:i w:val="0"/>
        <w:iCs w:val="0"/>
        <w:smallCaps w:val="0"/>
        <w:strike w:val="0"/>
        <w:color w:val="000000"/>
        <w:spacing w:val="0"/>
        <w:w w:val="100"/>
        <w:position w:val="0"/>
        <w:sz w:val="16"/>
        <w:szCs w:val="16"/>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43F7"/>
    <w:rsid w:val="0000035C"/>
    <w:rsid w:val="000055E2"/>
    <w:rsid w:val="00006AF2"/>
    <w:rsid w:val="0001041A"/>
    <w:rsid w:val="00012462"/>
    <w:rsid w:val="00014A9B"/>
    <w:rsid w:val="00015C1E"/>
    <w:rsid w:val="00021E6D"/>
    <w:rsid w:val="00022BAE"/>
    <w:rsid w:val="0002440D"/>
    <w:rsid w:val="00025377"/>
    <w:rsid w:val="00026233"/>
    <w:rsid w:val="00030178"/>
    <w:rsid w:val="00044906"/>
    <w:rsid w:val="00044D7B"/>
    <w:rsid w:val="0004769C"/>
    <w:rsid w:val="00052F66"/>
    <w:rsid w:val="000555DD"/>
    <w:rsid w:val="0005613D"/>
    <w:rsid w:val="00060678"/>
    <w:rsid w:val="00060FE4"/>
    <w:rsid w:val="000659EF"/>
    <w:rsid w:val="00065AEB"/>
    <w:rsid w:val="00073371"/>
    <w:rsid w:val="00076069"/>
    <w:rsid w:val="000770CA"/>
    <w:rsid w:val="000813AE"/>
    <w:rsid w:val="00093DFA"/>
    <w:rsid w:val="00093EB9"/>
    <w:rsid w:val="000A2B31"/>
    <w:rsid w:val="000B3CE5"/>
    <w:rsid w:val="000B42FD"/>
    <w:rsid w:val="000B5E3A"/>
    <w:rsid w:val="000C01EE"/>
    <w:rsid w:val="000C5EEC"/>
    <w:rsid w:val="000C74F7"/>
    <w:rsid w:val="000D010B"/>
    <w:rsid w:val="000D265A"/>
    <w:rsid w:val="000E4D48"/>
    <w:rsid w:val="000F4952"/>
    <w:rsid w:val="0010112B"/>
    <w:rsid w:val="00105686"/>
    <w:rsid w:val="0011159C"/>
    <w:rsid w:val="00116AD8"/>
    <w:rsid w:val="00120B37"/>
    <w:rsid w:val="00127B9B"/>
    <w:rsid w:val="00132341"/>
    <w:rsid w:val="00134B13"/>
    <w:rsid w:val="00145FCE"/>
    <w:rsid w:val="0014670C"/>
    <w:rsid w:val="0015198C"/>
    <w:rsid w:val="00154F14"/>
    <w:rsid w:val="00164300"/>
    <w:rsid w:val="0017134E"/>
    <w:rsid w:val="00173A56"/>
    <w:rsid w:val="0017732B"/>
    <w:rsid w:val="00182036"/>
    <w:rsid w:val="0019033E"/>
    <w:rsid w:val="00190A37"/>
    <w:rsid w:val="00190BFC"/>
    <w:rsid w:val="00191022"/>
    <w:rsid w:val="0019150C"/>
    <w:rsid w:val="00192B06"/>
    <w:rsid w:val="00195279"/>
    <w:rsid w:val="001A454E"/>
    <w:rsid w:val="001A76C9"/>
    <w:rsid w:val="001C1CA8"/>
    <w:rsid w:val="001D5B11"/>
    <w:rsid w:val="001D6373"/>
    <w:rsid w:val="001D7FA2"/>
    <w:rsid w:val="001E4A87"/>
    <w:rsid w:val="001F48A1"/>
    <w:rsid w:val="0020038A"/>
    <w:rsid w:val="00204CAE"/>
    <w:rsid w:val="00205B03"/>
    <w:rsid w:val="00211898"/>
    <w:rsid w:val="002235E3"/>
    <w:rsid w:val="00225EF1"/>
    <w:rsid w:val="00232912"/>
    <w:rsid w:val="002332F9"/>
    <w:rsid w:val="00237F4B"/>
    <w:rsid w:val="00257E54"/>
    <w:rsid w:val="00263975"/>
    <w:rsid w:val="00263B2A"/>
    <w:rsid w:val="00264297"/>
    <w:rsid w:val="00264B7B"/>
    <w:rsid w:val="00281995"/>
    <w:rsid w:val="002922BE"/>
    <w:rsid w:val="002A3684"/>
    <w:rsid w:val="002A4406"/>
    <w:rsid w:val="002A44F4"/>
    <w:rsid w:val="002A7833"/>
    <w:rsid w:val="002B063C"/>
    <w:rsid w:val="002B2D91"/>
    <w:rsid w:val="002B3C23"/>
    <w:rsid w:val="002B74F0"/>
    <w:rsid w:val="002C0471"/>
    <w:rsid w:val="002C3AE8"/>
    <w:rsid w:val="002C6F81"/>
    <w:rsid w:val="002D0F65"/>
    <w:rsid w:val="002D2EE6"/>
    <w:rsid w:val="002D3B9F"/>
    <w:rsid w:val="002D6971"/>
    <w:rsid w:val="002F207F"/>
    <w:rsid w:val="002F4253"/>
    <w:rsid w:val="00302B1E"/>
    <w:rsid w:val="00310550"/>
    <w:rsid w:val="003110FF"/>
    <w:rsid w:val="003172A2"/>
    <w:rsid w:val="0032107C"/>
    <w:rsid w:val="00333AA0"/>
    <w:rsid w:val="0033567E"/>
    <w:rsid w:val="00343933"/>
    <w:rsid w:val="003471E7"/>
    <w:rsid w:val="003500A3"/>
    <w:rsid w:val="0035024F"/>
    <w:rsid w:val="003531A2"/>
    <w:rsid w:val="00366F7A"/>
    <w:rsid w:val="00370F77"/>
    <w:rsid w:val="00375652"/>
    <w:rsid w:val="00390D4E"/>
    <w:rsid w:val="0039650C"/>
    <w:rsid w:val="003A0C4F"/>
    <w:rsid w:val="003A24A0"/>
    <w:rsid w:val="003A398A"/>
    <w:rsid w:val="003A461B"/>
    <w:rsid w:val="003B101E"/>
    <w:rsid w:val="003C3929"/>
    <w:rsid w:val="003C3AAE"/>
    <w:rsid w:val="003C44DA"/>
    <w:rsid w:val="003D1E3B"/>
    <w:rsid w:val="003E192D"/>
    <w:rsid w:val="003E6AA8"/>
    <w:rsid w:val="003E7737"/>
    <w:rsid w:val="003F373F"/>
    <w:rsid w:val="003F3F8C"/>
    <w:rsid w:val="0040514A"/>
    <w:rsid w:val="004115E1"/>
    <w:rsid w:val="00427902"/>
    <w:rsid w:val="00451C6D"/>
    <w:rsid w:val="00453B4C"/>
    <w:rsid w:val="00454942"/>
    <w:rsid w:val="004575A7"/>
    <w:rsid w:val="0046272E"/>
    <w:rsid w:val="004A6BDF"/>
    <w:rsid w:val="004B56D0"/>
    <w:rsid w:val="004C2D17"/>
    <w:rsid w:val="004C5994"/>
    <w:rsid w:val="004E383C"/>
    <w:rsid w:val="004E45B1"/>
    <w:rsid w:val="004F4CCB"/>
    <w:rsid w:val="004F60F7"/>
    <w:rsid w:val="0050082A"/>
    <w:rsid w:val="00502F37"/>
    <w:rsid w:val="00503144"/>
    <w:rsid w:val="005124C4"/>
    <w:rsid w:val="0051424F"/>
    <w:rsid w:val="00516145"/>
    <w:rsid w:val="00522748"/>
    <w:rsid w:val="00540D44"/>
    <w:rsid w:val="00551754"/>
    <w:rsid w:val="00554025"/>
    <w:rsid w:val="0055498C"/>
    <w:rsid w:val="00556D74"/>
    <w:rsid w:val="0056317C"/>
    <w:rsid w:val="00566635"/>
    <w:rsid w:val="00576696"/>
    <w:rsid w:val="00576EA5"/>
    <w:rsid w:val="00577B06"/>
    <w:rsid w:val="00581EB4"/>
    <w:rsid w:val="00583C06"/>
    <w:rsid w:val="00587C98"/>
    <w:rsid w:val="005915F9"/>
    <w:rsid w:val="00592DA5"/>
    <w:rsid w:val="005957C9"/>
    <w:rsid w:val="00596B3B"/>
    <w:rsid w:val="00597BCB"/>
    <w:rsid w:val="005A281B"/>
    <w:rsid w:val="005A3316"/>
    <w:rsid w:val="005B0096"/>
    <w:rsid w:val="005B0A5B"/>
    <w:rsid w:val="005B78BF"/>
    <w:rsid w:val="005C15F5"/>
    <w:rsid w:val="005C52BF"/>
    <w:rsid w:val="005C7CE7"/>
    <w:rsid w:val="005D3042"/>
    <w:rsid w:val="005E3DDC"/>
    <w:rsid w:val="00614D6D"/>
    <w:rsid w:val="006222E0"/>
    <w:rsid w:val="00625507"/>
    <w:rsid w:val="00632D2E"/>
    <w:rsid w:val="006368F9"/>
    <w:rsid w:val="00636BEE"/>
    <w:rsid w:val="00643EC7"/>
    <w:rsid w:val="00665489"/>
    <w:rsid w:val="006677D5"/>
    <w:rsid w:val="006728BC"/>
    <w:rsid w:val="006777F9"/>
    <w:rsid w:val="00677B12"/>
    <w:rsid w:val="0068056C"/>
    <w:rsid w:val="00687F3F"/>
    <w:rsid w:val="00694B26"/>
    <w:rsid w:val="006A3630"/>
    <w:rsid w:val="006B0FA7"/>
    <w:rsid w:val="006B53D0"/>
    <w:rsid w:val="006B67A0"/>
    <w:rsid w:val="006B7B78"/>
    <w:rsid w:val="006C0817"/>
    <w:rsid w:val="006C1D70"/>
    <w:rsid w:val="006C212F"/>
    <w:rsid w:val="006C3AFA"/>
    <w:rsid w:val="006C55D8"/>
    <w:rsid w:val="006D4BA5"/>
    <w:rsid w:val="006E3673"/>
    <w:rsid w:val="006F1525"/>
    <w:rsid w:val="006F5CB4"/>
    <w:rsid w:val="006F79D8"/>
    <w:rsid w:val="007059A4"/>
    <w:rsid w:val="00705BC5"/>
    <w:rsid w:val="00707189"/>
    <w:rsid w:val="00711BF8"/>
    <w:rsid w:val="007122EB"/>
    <w:rsid w:val="007155A7"/>
    <w:rsid w:val="00734741"/>
    <w:rsid w:val="00743586"/>
    <w:rsid w:val="007523F0"/>
    <w:rsid w:val="007615EC"/>
    <w:rsid w:val="00766105"/>
    <w:rsid w:val="00767310"/>
    <w:rsid w:val="0077108D"/>
    <w:rsid w:val="00780890"/>
    <w:rsid w:val="00782A53"/>
    <w:rsid w:val="00784628"/>
    <w:rsid w:val="007A2E66"/>
    <w:rsid w:val="007A7254"/>
    <w:rsid w:val="007A7278"/>
    <w:rsid w:val="007B179B"/>
    <w:rsid w:val="007B1D8E"/>
    <w:rsid w:val="007B4D4C"/>
    <w:rsid w:val="007B7202"/>
    <w:rsid w:val="007C2012"/>
    <w:rsid w:val="007D4F3E"/>
    <w:rsid w:val="007D6472"/>
    <w:rsid w:val="007E1549"/>
    <w:rsid w:val="007F3BA9"/>
    <w:rsid w:val="0080281A"/>
    <w:rsid w:val="00810A71"/>
    <w:rsid w:val="00813815"/>
    <w:rsid w:val="00815C39"/>
    <w:rsid w:val="00824988"/>
    <w:rsid w:val="00824EB6"/>
    <w:rsid w:val="008261BB"/>
    <w:rsid w:val="00830DCB"/>
    <w:rsid w:val="008603AB"/>
    <w:rsid w:val="00870779"/>
    <w:rsid w:val="008756EC"/>
    <w:rsid w:val="00883F84"/>
    <w:rsid w:val="00884D8F"/>
    <w:rsid w:val="008876B1"/>
    <w:rsid w:val="008922D8"/>
    <w:rsid w:val="00894165"/>
    <w:rsid w:val="00894694"/>
    <w:rsid w:val="008A27E6"/>
    <w:rsid w:val="008A69B3"/>
    <w:rsid w:val="008B347A"/>
    <w:rsid w:val="008B50F4"/>
    <w:rsid w:val="008B71A0"/>
    <w:rsid w:val="008D1135"/>
    <w:rsid w:val="008D3ED6"/>
    <w:rsid w:val="008E0877"/>
    <w:rsid w:val="008E0C87"/>
    <w:rsid w:val="008E10A5"/>
    <w:rsid w:val="008E1F07"/>
    <w:rsid w:val="008E3512"/>
    <w:rsid w:val="008E3BAF"/>
    <w:rsid w:val="008E4D92"/>
    <w:rsid w:val="008F3EC4"/>
    <w:rsid w:val="008F43F7"/>
    <w:rsid w:val="0091055A"/>
    <w:rsid w:val="0091528C"/>
    <w:rsid w:val="00922B97"/>
    <w:rsid w:val="00933A7B"/>
    <w:rsid w:val="00942E9E"/>
    <w:rsid w:val="00946DA2"/>
    <w:rsid w:val="00961CB6"/>
    <w:rsid w:val="00965729"/>
    <w:rsid w:val="009659FB"/>
    <w:rsid w:val="00970D3D"/>
    <w:rsid w:val="009823BF"/>
    <w:rsid w:val="0098695D"/>
    <w:rsid w:val="009909E5"/>
    <w:rsid w:val="00994E79"/>
    <w:rsid w:val="009A5AFA"/>
    <w:rsid w:val="009A6B67"/>
    <w:rsid w:val="009B0846"/>
    <w:rsid w:val="009B11A4"/>
    <w:rsid w:val="009B5E24"/>
    <w:rsid w:val="009C2167"/>
    <w:rsid w:val="009D425F"/>
    <w:rsid w:val="009F229D"/>
    <w:rsid w:val="009F62C5"/>
    <w:rsid w:val="009F7B0B"/>
    <w:rsid w:val="00A006B3"/>
    <w:rsid w:val="00A00E00"/>
    <w:rsid w:val="00A07816"/>
    <w:rsid w:val="00A07AA5"/>
    <w:rsid w:val="00A12B10"/>
    <w:rsid w:val="00A13F53"/>
    <w:rsid w:val="00A175B0"/>
    <w:rsid w:val="00A452DB"/>
    <w:rsid w:val="00A47234"/>
    <w:rsid w:val="00A76565"/>
    <w:rsid w:val="00A8047F"/>
    <w:rsid w:val="00A80AB0"/>
    <w:rsid w:val="00A96485"/>
    <w:rsid w:val="00AA2AE9"/>
    <w:rsid w:val="00AA390E"/>
    <w:rsid w:val="00AB7E61"/>
    <w:rsid w:val="00AC00B4"/>
    <w:rsid w:val="00AD12E7"/>
    <w:rsid w:val="00AD1EC5"/>
    <w:rsid w:val="00AD67E1"/>
    <w:rsid w:val="00AE371F"/>
    <w:rsid w:val="00AF2E25"/>
    <w:rsid w:val="00AF4B9B"/>
    <w:rsid w:val="00AF7538"/>
    <w:rsid w:val="00B170C4"/>
    <w:rsid w:val="00B1723B"/>
    <w:rsid w:val="00B17A36"/>
    <w:rsid w:val="00B32BEF"/>
    <w:rsid w:val="00B334D1"/>
    <w:rsid w:val="00B37F2B"/>
    <w:rsid w:val="00B40BB7"/>
    <w:rsid w:val="00B44F75"/>
    <w:rsid w:val="00B45402"/>
    <w:rsid w:val="00B4693B"/>
    <w:rsid w:val="00B47F14"/>
    <w:rsid w:val="00B513A7"/>
    <w:rsid w:val="00B6407B"/>
    <w:rsid w:val="00B70199"/>
    <w:rsid w:val="00B70C78"/>
    <w:rsid w:val="00B712E4"/>
    <w:rsid w:val="00B72B02"/>
    <w:rsid w:val="00B7545C"/>
    <w:rsid w:val="00B8109D"/>
    <w:rsid w:val="00B81D8F"/>
    <w:rsid w:val="00B960E7"/>
    <w:rsid w:val="00BA202E"/>
    <w:rsid w:val="00BA5316"/>
    <w:rsid w:val="00BA570A"/>
    <w:rsid w:val="00BA579C"/>
    <w:rsid w:val="00BB3196"/>
    <w:rsid w:val="00BB6F30"/>
    <w:rsid w:val="00BC5D80"/>
    <w:rsid w:val="00BE02EB"/>
    <w:rsid w:val="00BE097C"/>
    <w:rsid w:val="00BE444E"/>
    <w:rsid w:val="00BF072C"/>
    <w:rsid w:val="00C0067C"/>
    <w:rsid w:val="00C03CCE"/>
    <w:rsid w:val="00C12CC5"/>
    <w:rsid w:val="00C14FB5"/>
    <w:rsid w:val="00C21ECB"/>
    <w:rsid w:val="00C3307A"/>
    <w:rsid w:val="00C34818"/>
    <w:rsid w:val="00C36BDA"/>
    <w:rsid w:val="00C438D3"/>
    <w:rsid w:val="00C50F2B"/>
    <w:rsid w:val="00C52CEF"/>
    <w:rsid w:val="00C5404A"/>
    <w:rsid w:val="00C65BB4"/>
    <w:rsid w:val="00C65E23"/>
    <w:rsid w:val="00C95511"/>
    <w:rsid w:val="00C979BB"/>
    <w:rsid w:val="00CA1758"/>
    <w:rsid w:val="00CA562A"/>
    <w:rsid w:val="00CA62E4"/>
    <w:rsid w:val="00CC2646"/>
    <w:rsid w:val="00CD3A08"/>
    <w:rsid w:val="00CD7AD3"/>
    <w:rsid w:val="00CD7C44"/>
    <w:rsid w:val="00CE72A5"/>
    <w:rsid w:val="00D0042B"/>
    <w:rsid w:val="00D02A27"/>
    <w:rsid w:val="00D12AFF"/>
    <w:rsid w:val="00D3153A"/>
    <w:rsid w:val="00D3253E"/>
    <w:rsid w:val="00D450F6"/>
    <w:rsid w:val="00D4633D"/>
    <w:rsid w:val="00D66E08"/>
    <w:rsid w:val="00D73EC7"/>
    <w:rsid w:val="00D825F6"/>
    <w:rsid w:val="00D86BD6"/>
    <w:rsid w:val="00D90D64"/>
    <w:rsid w:val="00D9141F"/>
    <w:rsid w:val="00D94245"/>
    <w:rsid w:val="00D956C7"/>
    <w:rsid w:val="00D972BE"/>
    <w:rsid w:val="00DA7A3B"/>
    <w:rsid w:val="00DB3ECE"/>
    <w:rsid w:val="00DB4EBA"/>
    <w:rsid w:val="00DC02A5"/>
    <w:rsid w:val="00DC5597"/>
    <w:rsid w:val="00DC7DC6"/>
    <w:rsid w:val="00DD75FE"/>
    <w:rsid w:val="00DE79CD"/>
    <w:rsid w:val="00DF14AE"/>
    <w:rsid w:val="00DF1D44"/>
    <w:rsid w:val="00DF22C6"/>
    <w:rsid w:val="00E128F9"/>
    <w:rsid w:val="00E16C55"/>
    <w:rsid w:val="00E260FC"/>
    <w:rsid w:val="00E26127"/>
    <w:rsid w:val="00E379FF"/>
    <w:rsid w:val="00E41D91"/>
    <w:rsid w:val="00E4463F"/>
    <w:rsid w:val="00E4485B"/>
    <w:rsid w:val="00E50C7A"/>
    <w:rsid w:val="00E623E3"/>
    <w:rsid w:val="00E72064"/>
    <w:rsid w:val="00E72BC3"/>
    <w:rsid w:val="00E823E6"/>
    <w:rsid w:val="00E927F4"/>
    <w:rsid w:val="00E94617"/>
    <w:rsid w:val="00E94762"/>
    <w:rsid w:val="00E97A64"/>
    <w:rsid w:val="00EA160B"/>
    <w:rsid w:val="00EA32D0"/>
    <w:rsid w:val="00EA4EB1"/>
    <w:rsid w:val="00EA521B"/>
    <w:rsid w:val="00EC1A40"/>
    <w:rsid w:val="00EC1B42"/>
    <w:rsid w:val="00EC7823"/>
    <w:rsid w:val="00ED2E28"/>
    <w:rsid w:val="00EE1E38"/>
    <w:rsid w:val="00EF023C"/>
    <w:rsid w:val="00EF04BB"/>
    <w:rsid w:val="00EF0D16"/>
    <w:rsid w:val="00EF34DC"/>
    <w:rsid w:val="00EF35A7"/>
    <w:rsid w:val="00EF5FE3"/>
    <w:rsid w:val="00EF7E51"/>
    <w:rsid w:val="00F0057A"/>
    <w:rsid w:val="00F00ED9"/>
    <w:rsid w:val="00F03126"/>
    <w:rsid w:val="00F0422F"/>
    <w:rsid w:val="00F04235"/>
    <w:rsid w:val="00F06194"/>
    <w:rsid w:val="00F1074C"/>
    <w:rsid w:val="00F14195"/>
    <w:rsid w:val="00F2559E"/>
    <w:rsid w:val="00F26C22"/>
    <w:rsid w:val="00F42854"/>
    <w:rsid w:val="00F450B5"/>
    <w:rsid w:val="00F45C0F"/>
    <w:rsid w:val="00F47CA3"/>
    <w:rsid w:val="00F50FDC"/>
    <w:rsid w:val="00F55438"/>
    <w:rsid w:val="00F55F81"/>
    <w:rsid w:val="00F62507"/>
    <w:rsid w:val="00F66C00"/>
    <w:rsid w:val="00F74C68"/>
    <w:rsid w:val="00F8118D"/>
    <w:rsid w:val="00F83B07"/>
    <w:rsid w:val="00F877A8"/>
    <w:rsid w:val="00F9033F"/>
    <w:rsid w:val="00F9366F"/>
    <w:rsid w:val="00F96100"/>
    <w:rsid w:val="00FB0E68"/>
    <w:rsid w:val="00FB1827"/>
    <w:rsid w:val="00FB2E9F"/>
    <w:rsid w:val="00FD12F4"/>
    <w:rsid w:val="00FD42DF"/>
    <w:rsid w:val="00FD6470"/>
    <w:rsid w:val="00FE002C"/>
    <w:rsid w:val="00FE791C"/>
    <w:rsid w:val="00FF4242"/>
    <w:rsid w:val="00FF4747"/>
    <w:rsid w:val="00FF49C7"/>
    <w:rsid w:val="00FF6FD4"/>
    <w:rsid w:val="00FF7B0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ADE78CE-3929-49D8-83CF-204A996628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7134E"/>
  </w:style>
  <w:style w:type="paragraph" w:styleId="1">
    <w:name w:val="heading 1"/>
    <w:basedOn w:val="a"/>
    <w:next w:val="a"/>
    <w:link w:val="10"/>
    <w:qFormat/>
    <w:rsid w:val="00A12B10"/>
    <w:pPr>
      <w:keepNext/>
      <w:widowControl w:val="0"/>
      <w:spacing w:before="240" w:after="60" w:line="240" w:lineRule="auto"/>
      <w:outlineLvl w:val="0"/>
    </w:pPr>
    <w:rPr>
      <w:rFonts w:ascii="Arial" w:eastAsia="Courier New" w:hAnsi="Arial" w:cs="Arial"/>
      <w:b/>
      <w:bCs/>
      <w:color w:val="000000"/>
      <w:kern w:val="32"/>
      <w:sz w:val="32"/>
      <w:szCs w:val="32"/>
      <w:lang w:eastAsia="ru-RU"/>
    </w:rPr>
  </w:style>
  <w:style w:type="paragraph" w:styleId="2">
    <w:name w:val="heading 2"/>
    <w:basedOn w:val="a"/>
    <w:next w:val="a"/>
    <w:link w:val="20"/>
    <w:uiPriority w:val="9"/>
    <w:semiHidden/>
    <w:unhideWhenUsed/>
    <w:qFormat/>
    <w:rsid w:val="00310550"/>
    <w:pPr>
      <w:keepNext/>
      <w:keepLines/>
      <w:spacing w:before="200" w:after="0" w:line="256" w:lineRule="auto"/>
      <w:outlineLvl w:val="1"/>
    </w:pPr>
    <w:rPr>
      <w:rFonts w:asciiTheme="majorHAnsi" w:eastAsiaTheme="majorEastAsia" w:hAnsiTheme="majorHAnsi" w:cstheme="majorBidi"/>
      <w:b/>
      <w:bCs/>
      <w:color w:val="5B9BD5"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9B11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9B11A4"/>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9B11A4"/>
  </w:style>
  <w:style w:type="paragraph" w:styleId="a6">
    <w:name w:val="footer"/>
    <w:basedOn w:val="a"/>
    <w:link w:val="a7"/>
    <w:uiPriority w:val="99"/>
    <w:unhideWhenUsed/>
    <w:rsid w:val="009B11A4"/>
    <w:pPr>
      <w:tabs>
        <w:tab w:val="center" w:pos="4677"/>
        <w:tab w:val="right" w:pos="9355"/>
      </w:tabs>
      <w:spacing w:after="0" w:line="240" w:lineRule="auto"/>
    </w:pPr>
  </w:style>
  <w:style w:type="character" w:customStyle="1" w:styleId="a7">
    <w:name w:val="Нижний колонтитул Знак"/>
    <w:basedOn w:val="a0"/>
    <w:link w:val="a6"/>
    <w:uiPriority w:val="99"/>
    <w:rsid w:val="009B11A4"/>
  </w:style>
  <w:style w:type="character" w:customStyle="1" w:styleId="11">
    <w:name w:val="Основной текст Знак1"/>
    <w:basedOn w:val="a0"/>
    <w:link w:val="a8"/>
    <w:uiPriority w:val="99"/>
    <w:rsid w:val="00E4485B"/>
    <w:rPr>
      <w:rFonts w:ascii="Arial" w:hAnsi="Arial" w:cs="Arial"/>
      <w:b/>
      <w:bCs/>
      <w:sz w:val="18"/>
      <w:szCs w:val="18"/>
      <w:shd w:val="clear" w:color="auto" w:fill="FFFFFF"/>
    </w:rPr>
  </w:style>
  <w:style w:type="paragraph" w:styleId="a8">
    <w:name w:val="Body Text"/>
    <w:basedOn w:val="a"/>
    <w:link w:val="11"/>
    <w:uiPriority w:val="99"/>
    <w:rsid w:val="00E4485B"/>
    <w:pPr>
      <w:widowControl w:val="0"/>
      <w:shd w:val="clear" w:color="auto" w:fill="FFFFFF"/>
      <w:spacing w:after="0" w:line="283" w:lineRule="auto"/>
      <w:ind w:firstLine="400"/>
    </w:pPr>
    <w:rPr>
      <w:rFonts w:ascii="Arial" w:hAnsi="Arial" w:cs="Arial"/>
      <w:b/>
      <w:bCs/>
      <w:sz w:val="18"/>
      <w:szCs w:val="18"/>
    </w:rPr>
  </w:style>
  <w:style w:type="character" w:customStyle="1" w:styleId="a9">
    <w:name w:val="Основной текст Знак"/>
    <w:basedOn w:val="a0"/>
    <w:uiPriority w:val="99"/>
    <w:semiHidden/>
    <w:rsid w:val="00E4485B"/>
  </w:style>
  <w:style w:type="character" w:customStyle="1" w:styleId="10">
    <w:name w:val="Заголовок 1 Знак"/>
    <w:basedOn w:val="a0"/>
    <w:link w:val="1"/>
    <w:rsid w:val="00A12B10"/>
    <w:rPr>
      <w:rFonts w:ascii="Arial" w:eastAsia="Courier New" w:hAnsi="Arial" w:cs="Arial"/>
      <w:b/>
      <w:bCs/>
      <w:color w:val="000000"/>
      <w:kern w:val="32"/>
      <w:sz w:val="32"/>
      <w:szCs w:val="32"/>
      <w:lang w:eastAsia="ru-RU"/>
    </w:rPr>
  </w:style>
  <w:style w:type="character" w:customStyle="1" w:styleId="20">
    <w:name w:val="Заголовок 2 Знак"/>
    <w:basedOn w:val="a0"/>
    <w:link w:val="2"/>
    <w:uiPriority w:val="9"/>
    <w:semiHidden/>
    <w:rsid w:val="00310550"/>
    <w:rPr>
      <w:rFonts w:asciiTheme="majorHAnsi" w:eastAsiaTheme="majorEastAsia" w:hAnsiTheme="majorHAnsi" w:cstheme="majorBidi"/>
      <w:b/>
      <w:bCs/>
      <w:color w:val="5B9BD5" w:themeColor="accent1"/>
      <w:sz w:val="26"/>
      <w:szCs w:val="26"/>
    </w:rPr>
  </w:style>
  <w:style w:type="paragraph" w:styleId="aa">
    <w:name w:val="List Paragraph"/>
    <w:basedOn w:val="a"/>
    <w:uiPriority w:val="34"/>
    <w:qFormat/>
    <w:rsid w:val="009F229D"/>
    <w:pPr>
      <w:ind w:left="720"/>
      <w:contextualSpacing/>
    </w:pPr>
  </w:style>
  <w:style w:type="paragraph" w:styleId="ab">
    <w:name w:val="Body Text Indent"/>
    <w:basedOn w:val="a"/>
    <w:link w:val="ac"/>
    <w:uiPriority w:val="99"/>
    <w:semiHidden/>
    <w:unhideWhenUsed/>
    <w:rsid w:val="00DD75FE"/>
    <w:pPr>
      <w:spacing w:after="120"/>
      <w:ind w:left="283"/>
    </w:pPr>
  </w:style>
  <w:style w:type="character" w:customStyle="1" w:styleId="ac">
    <w:name w:val="Основной текст с отступом Знак"/>
    <w:basedOn w:val="a0"/>
    <w:link w:val="ab"/>
    <w:uiPriority w:val="99"/>
    <w:semiHidden/>
    <w:rsid w:val="00DD75FE"/>
  </w:style>
  <w:style w:type="character" w:customStyle="1" w:styleId="21">
    <w:name w:val="Основной текст (2)_"/>
    <w:basedOn w:val="a0"/>
    <w:link w:val="22"/>
    <w:rsid w:val="0077108D"/>
    <w:rPr>
      <w:rFonts w:ascii="Times New Roman" w:eastAsia="Times New Roman" w:hAnsi="Times New Roman" w:cs="Times New Roman"/>
      <w:shd w:val="clear" w:color="auto" w:fill="FFFFFF"/>
    </w:rPr>
  </w:style>
  <w:style w:type="paragraph" w:customStyle="1" w:styleId="22">
    <w:name w:val="Основной текст (2)"/>
    <w:basedOn w:val="a"/>
    <w:link w:val="21"/>
    <w:rsid w:val="0077108D"/>
    <w:pPr>
      <w:widowControl w:val="0"/>
      <w:shd w:val="clear" w:color="auto" w:fill="FFFFFF"/>
      <w:spacing w:after="0" w:line="413" w:lineRule="exact"/>
      <w:jc w:val="center"/>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5819624">
      <w:bodyDiv w:val="1"/>
      <w:marLeft w:val="0"/>
      <w:marRight w:val="0"/>
      <w:marTop w:val="0"/>
      <w:marBottom w:val="0"/>
      <w:divBdr>
        <w:top w:val="none" w:sz="0" w:space="0" w:color="auto"/>
        <w:left w:val="none" w:sz="0" w:space="0" w:color="auto"/>
        <w:bottom w:val="none" w:sz="0" w:space="0" w:color="auto"/>
        <w:right w:val="none" w:sz="0" w:space="0" w:color="auto"/>
      </w:divBdr>
    </w:div>
    <w:div w:id="934171692">
      <w:bodyDiv w:val="1"/>
      <w:marLeft w:val="0"/>
      <w:marRight w:val="0"/>
      <w:marTop w:val="0"/>
      <w:marBottom w:val="0"/>
      <w:divBdr>
        <w:top w:val="none" w:sz="0" w:space="0" w:color="auto"/>
        <w:left w:val="none" w:sz="0" w:space="0" w:color="auto"/>
        <w:bottom w:val="none" w:sz="0" w:space="0" w:color="auto"/>
        <w:right w:val="none" w:sz="0" w:space="0" w:color="auto"/>
      </w:divBdr>
    </w:div>
    <w:div w:id="18445425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93ED0E-8ADB-43A0-A153-AFC7322EBC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21</Pages>
  <Words>3843</Words>
  <Characters>21910</Characters>
  <Application>Microsoft Office Word</Application>
  <DocSecurity>0</DocSecurity>
  <Lines>182</Lines>
  <Paragraphs>51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25702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Пономарев А.В.</dc:creator>
  <cp:lastModifiedBy>Пономарев А.В.</cp:lastModifiedBy>
  <cp:revision>4</cp:revision>
  <dcterms:created xsi:type="dcterms:W3CDTF">2020-07-13T10:12:00Z</dcterms:created>
  <dcterms:modified xsi:type="dcterms:W3CDTF">2020-07-14T04:35:00Z</dcterms:modified>
</cp:coreProperties>
</file>